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BEEB6" w14:textId="2E0ED5EB" w:rsidR="00EA6DBF" w:rsidRPr="00EA6DBF" w:rsidRDefault="00EA6DBF" w:rsidP="00EA6DBF">
      <w:pPr>
        <w:jc w:val="right"/>
        <w:rPr>
          <w:rFonts w:ascii="ＭＳ 明朝" w:hAnsi="ＭＳ 明朝" w:cs="Arial"/>
          <w:szCs w:val="22"/>
        </w:rPr>
      </w:pPr>
      <w:r w:rsidRPr="00EA6DBF">
        <w:rPr>
          <w:rFonts w:ascii="ＭＳ 明朝" w:hAnsi="ＭＳ 明朝" w:cs="Arial" w:hint="eastAsia"/>
          <w:szCs w:val="22"/>
        </w:rPr>
        <w:t>徳社労発第</w:t>
      </w:r>
      <w:r w:rsidR="00CB6A26">
        <w:rPr>
          <w:rFonts w:ascii="ＭＳ 明朝" w:hAnsi="ＭＳ 明朝" w:cs="Arial" w:hint="eastAsia"/>
          <w:szCs w:val="22"/>
        </w:rPr>
        <w:t>22</w:t>
      </w:r>
      <w:r w:rsidRPr="00EA6DBF">
        <w:rPr>
          <w:rFonts w:ascii="ＭＳ 明朝" w:hAnsi="ＭＳ 明朝" w:cs="Arial" w:hint="eastAsia"/>
          <w:szCs w:val="22"/>
        </w:rPr>
        <w:t>号</w:t>
      </w:r>
    </w:p>
    <w:sdt>
      <w:sdtPr>
        <w:rPr>
          <w:rFonts w:hint="eastAsia"/>
        </w:rPr>
        <w:id w:val="174159264"/>
        <w:placeholder>
          <w:docPart w:val="DefaultPlaceholder_-1854013437"/>
        </w:placeholder>
        <w:date w:fullDate="2025-05-08T00:00:00Z">
          <w:dateFormat w:val="ggge年M月d日"/>
          <w:lid w:val="ja-JP"/>
          <w:storeMappedDataAs w:val="dateTime"/>
          <w:calendar w:val="japan"/>
        </w:date>
      </w:sdtPr>
      <w:sdtContent>
        <w:p w14:paraId="41E1A16C" w14:textId="67BC478C" w:rsidR="00EA6DBF" w:rsidRPr="00EA6DBF" w:rsidRDefault="00CB6A26" w:rsidP="00EA6DBF">
          <w:pPr>
            <w:jc w:val="right"/>
            <w:rPr>
              <w:rFonts w:ascii="ＭＳ 明朝" w:hAnsi="ＭＳ 明朝" w:cs="Arial"/>
              <w:szCs w:val="22"/>
            </w:rPr>
          </w:pPr>
          <w:r>
            <w:rPr>
              <w:rFonts w:hint="eastAsia"/>
            </w:rPr>
            <w:t>令和</w:t>
          </w:r>
          <w:r>
            <w:rPr>
              <w:rFonts w:hint="eastAsia"/>
            </w:rPr>
            <w:t>7</w:t>
          </w:r>
          <w:r>
            <w:rPr>
              <w:rFonts w:hint="eastAsia"/>
            </w:rPr>
            <w:t>年</w:t>
          </w:r>
          <w:r>
            <w:rPr>
              <w:rFonts w:hint="eastAsia"/>
            </w:rPr>
            <w:t>5</w:t>
          </w:r>
          <w:r>
            <w:rPr>
              <w:rFonts w:hint="eastAsia"/>
            </w:rPr>
            <w:t>月</w:t>
          </w:r>
          <w:r>
            <w:rPr>
              <w:rFonts w:hint="eastAsia"/>
            </w:rPr>
            <w:t>8</w:t>
          </w:r>
          <w:r>
            <w:rPr>
              <w:rFonts w:hint="eastAsia"/>
            </w:rPr>
            <w:t>日</w:t>
          </w:r>
        </w:p>
      </w:sdtContent>
    </w:sdt>
    <w:p w14:paraId="07FA75E5" w14:textId="77777777" w:rsidR="00EA6DBF" w:rsidRPr="00EA6DBF" w:rsidRDefault="00EA6DBF" w:rsidP="00EA6DBF">
      <w:pPr>
        <w:rPr>
          <w:rFonts w:ascii="ＭＳ 明朝" w:hAnsi="ＭＳ 明朝" w:cs="Arial"/>
          <w:szCs w:val="22"/>
        </w:rPr>
      </w:pPr>
      <w:r w:rsidRPr="00EA6DBF">
        <w:rPr>
          <w:rFonts w:ascii="ＭＳ 明朝" w:hAnsi="ＭＳ 明朝" w:cs="Arial" w:hint="eastAsia"/>
          <w:szCs w:val="22"/>
        </w:rPr>
        <w:t>中国・四国地域協議会</w:t>
      </w:r>
    </w:p>
    <w:p w14:paraId="2E897483" w14:textId="77777777" w:rsidR="00EA6DBF" w:rsidRPr="00EA6DBF" w:rsidRDefault="00EA6DBF" w:rsidP="00EA6DBF">
      <w:pPr>
        <w:rPr>
          <w:rFonts w:ascii="ＭＳ 明朝" w:hAnsi="ＭＳ 明朝" w:cs="Arial"/>
          <w:szCs w:val="22"/>
        </w:rPr>
      </w:pPr>
      <w:r w:rsidRPr="00EA6DBF">
        <w:rPr>
          <w:rFonts w:ascii="ＭＳ 明朝" w:hAnsi="ＭＳ 明朝" w:cs="Arial" w:hint="eastAsia"/>
          <w:szCs w:val="22"/>
        </w:rPr>
        <w:t>各県社会保険労務士会会長　　殿</w:t>
      </w:r>
    </w:p>
    <w:p w14:paraId="6A478068" w14:textId="77777777" w:rsidR="00EA6DBF" w:rsidRPr="00EA6DBF" w:rsidRDefault="00EA6DBF" w:rsidP="00EA6DBF">
      <w:pPr>
        <w:ind w:leftChars="3510" w:left="7371"/>
        <w:rPr>
          <w:rFonts w:ascii="ＭＳ 明朝" w:hAnsi="ＭＳ 明朝" w:cs="Arial"/>
          <w:szCs w:val="22"/>
          <w:lang w:eastAsia="zh-TW"/>
        </w:rPr>
      </w:pPr>
      <w:r w:rsidRPr="00EA6DBF">
        <w:rPr>
          <w:rFonts w:ascii="ＭＳ 明朝" w:hAnsi="ＭＳ 明朝" w:cs="Arial" w:hint="eastAsia"/>
          <w:szCs w:val="22"/>
          <w:lang w:eastAsia="zh-TW"/>
        </w:rPr>
        <w:t>徳島</w:t>
      </w:r>
      <w:r w:rsidRPr="00EA6DBF">
        <w:rPr>
          <w:rFonts w:ascii="ＭＳ 明朝" w:hAnsi="ＭＳ 明朝" w:cs="Arial"/>
          <w:szCs w:val="22"/>
          <w:lang w:eastAsia="zh-TW"/>
        </w:rPr>
        <w:t>県社会保険労務士会</w:t>
      </w:r>
    </w:p>
    <w:p w14:paraId="5416062C" w14:textId="77777777" w:rsidR="00EA6DBF" w:rsidRPr="00EA6DBF" w:rsidRDefault="00EA6DBF" w:rsidP="00EA6DBF">
      <w:pPr>
        <w:ind w:leftChars="3510" w:left="7371"/>
        <w:jc w:val="distribute"/>
        <w:rPr>
          <w:rFonts w:ascii="ＭＳ 明朝" w:hAnsi="ＭＳ 明朝" w:cs="Arial"/>
          <w:szCs w:val="22"/>
          <w:lang w:eastAsia="zh-TW"/>
        </w:rPr>
      </w:pPr>
      <w:r w:rsidRPr="00EA6DBF">
        <w:rPr>
          <w:rFonts w:ascii="ＭＳ 明朝" w:hAnsi="ＭＳ 明朝" w:cs="Arial" w:hint="eastAsia"/>
          <w:szCs w:val="22"/>
          <w:lang w:eastAsia="zh-TW"/>
        </w:rPr>
        <w:t>会長　　土橋　秀美</w:t>
      </w:r>
    </w:p>
    <w:p w14:paraId="6BF7B181" w14:textId="77777777" w:rsidR="00EA6DBF" w:rsidRPr="00EA6DBF" w:rsidRDefault="00EA6DBF" w:rsidP="00EA6DBF">
      <w:pPr>
        <w:ind w:leftChars="3510" w:left="7371"/>
        <w:jc w:val="distribute"/>
        <w:rPr>
          <w:rFonts w:ascii="ＭＳ 明朝" w:hAnsi="ＭＳ 明朝" w:cs="Arial"/>
          <w:szCs w:val="22"/>
          <w:lang w:eastAsia="zh-TW"/>
        </w:rPr>
      </w:pPr>
      <w:r w:rsidRPr="00EA6DBF">
        <w:rPr>
          <w:rFonts w:ascii="ＭＳ 明朝" w:hAnsi="ＭＳ 明朝" w:cs="Arial" w:hint="eastAsia"/>
          <w:szCs w:val="22"/>
          <w:lang w:eastAsia="zh-TW"/>
        </w:rPr>
        <w:t>（公印省略）</w:t>
      </w:r>
    </w:p>
    <w:p w14:paraId="186194CE" w14:textId="77777777" w:rsidR="00EA6DBF" w:rsidRPr="00EA6DBF" w:rsidRDefault="00EA6DBF" w:rsidP="00EA6DBF">
      <w:pPr>
        <w:rPr>
          <w:rFonts w:ascii="ＭＳ 明朝" w:hAnsi="ＭＳ 明朝" w:cs="Arial"/>
          <w:szCs w:val="22"/>
          <w:lang w:eastAsia="zh-TW"/>
        </w:rPr>
      </w:pPr>
    </w:p>
    <w:p w14:paraId="72966EE3" w14:textId="77777777" w:rsidR="00EA6DBF" w:rsidRPr="00EA6DBF" w:rsidRDefault="00EA6DBF" w:rsidP="00EA6DBF">
      <w:pPr>
        <w:jc w:val="center"/>
        <w:rPr>
          <w:rFonts w:ascii="ＭＳ 明朝" w:hAnsi="ＭＳ 明朝" w:cs="Arial"/>
          <w:b/>
          <w:bCs/>
          <w:sz w:val="22"/>
        </w:rPr>
      </w:pPr>
      <w:r w:rsidRPr="00EA6DBF">
        <w:rPr>
          <w:rFonts w:ascii="ＭＳ 明朝" w:hAnsi="ＭＳ 明朝" w:cs="Arial" w:hint="eastAsia"/>
          <w:b/>
          <w:bCs/>
          <w:sz w:val="22"/>
        </w:rPr>
        <w:t>令和</w:t>
      </w:r>
      <w:r>
        <w:rPr>
          <w:rFonts w:ascii="ＭＳ 明朝" w:hAnsi="ＭＳ 明朝" w:cs="Arial" w:hint="eastAsia"/>
          <w:b/>
          <w:bCs/>
          <w:sz w:val="22"/>
        </w:rPr>
        <w:t>７</w:t>
      </w:r>
      <w:r w:rsidRPr="00EA6DBF">
        <w:rPr>
          <w:rFonts w:ascii="ＭＳ 明朝" w:hAnsi="ＭＳ 明朝" w:cs="Arial" w:hint="eastAsia"/>
          <w:b/>
          <w:bCs/>
          <w:sz w:val="22"/>
        </w:rPr>
        <w:t>年度業務研究会のご案内</w:t>
      </w:r>
    </w:p>
    <w:p w14:paraId="1028E252" w14:textId="77777777" w:rsidR="00EA6DBF" w:rsidRPr="00EA6DBF" w:rsidRDefault="00EA6DBF" w:rsidP="00EA6DBF">
      <w:pPr>
        <w:rPr>
          <w:rFonts w:ascii="ＭＳ 明朝" w:hAnsi="ＭＳ 明朝" w:cs="Arial"/>
          <w:szCs w:val="22"/>
        </w:rPr>
      </w:pPr>
    </w:p>
    <w:p w14:paraId="0B7F0DFA" w14:textId="77777777" w:rsidR="00EA6DBF" w:rsidRPr="00EA6DBF" w:rsidRDefault="00EA6DBF" w:rsidP="00EA6DBF">
      <w:pPr>
        <w:rPr>
          <w:rFonts w:ascii="ＭＳ 明朝" w:hAnsi="ＭＳ 明朝" w:cs="Arial"/>
          <w:szCs w:val="22"/>
        </w:rPr>
      </w:pPr>
      <w:r w:rsidRPr="00EA6DBF">
        <w:rPr>
          <w:rFonts w:ascii="ＭＳ 明朝" w:hAnsi="ＭＳ 明朝" w:cs="Arial" w:hint="eastAsia"/>
          <w:szCs w:val="22"/>
        </w:rPr>
        <w:t>謹啓　時下ますますご清祥のこととお慶び申し上げます。</w:t>
      </w:r>
    </w:p>
    <w:p w14:paraId="2447ED6A" w14:textId="77777777" w:rsidR="00EA6DBF" w:rsidRPr="00EA6DBF" w:rsidRDefault="00EA6DBF" w:rsidP="00EA6DBF">
      <w:pPr>
        <w:ind w:firstLineChars="100" w:firstLine="210"/>
        <w:rPr>
          <w:rFonts w:ascii="ＭＳ 明朝" w:hAnsi="ＭＳ 明朝" w:cs="Arial"/>
          <w:szCs w:val="22"/>
        </w:rPr>
      </w:pPr>
      <w:r w:rsidRPr="00EA6DBF">
        <w:rPr>
          <w:rFonts w:ascii="ＭＳ 明朝" w:hAnsi="ＭＳ 明朝" w:cs="Arial" w:hint="eastAsia"/>
          <w:szCs w:val="22"/>
        </w:rPr>
        <w:t>平素は、当会の運営につきまして格別のご協力を賜り厚くお礼申し上げます。</w:t>
      </w:r>
    </w:p>
    <w:p w14:paraId="766BBAD2" w14:textId="77777777" w:rsidR="00EA6DBF" w:rsidRPr="00EA6DBF" w:rsidRDefault="00EA6DBF" w:rsidP="00EA6DBF">
      <w:pPr>
        <w:ind w:firstLineChars="100" w:firstLine="210"/>
        <w:rPr>
          <w:rFonts w:ascii="ＭＳ 明朝" w:hAnsi="ＭＳ 明朝" w:cs="Arial"/>
          <w:szCs w:val="22"/>
        </w:rPr>
      </w:pPr>
      <w:r w:rsidRPr="00EA6DBF">
        <w:rPr>
          <w:rFonts w:ascii="ＭＳ 明朝" w:hAnsi="ＭＳ 明朝" w:cs="Arial" w:hint="eastAsia"/>
          <w:szCs w:val="22"/>
        </w:rPr>
        <w:t>さて、令和</w:t>
      </w:r>
      <w:r>
        <w:rPr>
          <w:rFonts w:ascii="ＭＳ 明朝" w:hAnsi="ＭＳ 明朝" w:cs="Arial" w:hint="eastAsia"/>
          <w:szCs w:val="22"/>
        </w:rPr>
        <w:t>７</w:t>
      </w:r>
      <w:r w:rsidRPr="00EA6DBF">
        <w:rPr>
          <w:rFonts w:ascii="ＭＳ 明朝" w:hAnsi="ＭＳ 明朝" w:cs="Arial" w:hint="eastAsia"/>
          <w:szCs w:val="22"/>
        </w:rPr>
        <w:t>年度業務研究会を下記のとおり開催いたします。中国・四国地域協議会会員の皆様にも広くご参加下さいますようご案内申し上げます。なお、徳島県会以外の会員は、昨年同様</w:t>
      </w:r>
      <w:r w:rsidRPr="00EA6DBF">
        <w:rPr>
          <w:rFonts w:ascii="ＭＳ 明朝" w:hAnsi="ＭＳ 明朝" w:cs="Arial"/>
          <w:szCs w:val="22"/>
        </w:rPr>
        <w:t>Zoomによるオンライン受講となります。</w:t>
      </w:r>
    </w:p>
    <w:p w14:paraId="1DEAF6CA" w14:textId="77777777" w:rsidR="00EA6DBF" w:rsidRDefault="00EA6DBF" w:rsidP="00EA6DBF">
      <w:pPr>
        <w:ind w:firstLineChars="100" w:firstLine="210"/>
        <w:rPr>
          <w:rFonts w:ascii="ＭＳ 明朝" w:hAnsi="ＭＳ 明朝" w:cs="Arial"/>
          <w:szCs w:val="22"/>
        </w:rPr>
      </w:pPr>
      <w:r w:rsidRPr="00EA6DBF">
        <w:rPr>
          <w:rFonts w:ascii="ＭＳ 明朝" w:hAnsi="ＭＳ 明朝" w:cs="Arial" w:hint="eastAsia"/>
          <w:szCs w:val="22"/>
        </w:rPr>
        <w:t>参加申し込み・会費の支払いは、イベントペイシステムを利用いたします。下記申込方法をご確認の上、直接お申し込みください。県会での取りまとめは不要です。つきましては当該文書および別添の申し込み方法を県会会員の皆様へご周知賜りますようお願い申し上げます。</w:t>
      </w:r>
    </w:p>
    <w:p w14:paraId="5A0A5775" w14:textId="77777777" w:rsidR="00EA6DBF" w:rsidRPr="00EA6DBF" w:rsidRDefault="00EA6DBF" w:rsidP="00EA6DBF">
      <w:pPr>
        <w:ind w:firstLineChars="100" w:firstLine="210"/>
        <w:rPr>
          <w:rFonts w:ascii="ＭＳ 明朝" w:hAnsi="ＭＳ 明朝" w:cs="Arial" w:hint="eastAsia"/>
          <w:szCs w:val="22"/>
        </w:rPr>
      </w:pPr>
    </w:p>
    <w:p w14:paraId="59CA068F" w14:textId="77777777" w:rsidR="00EA6DBF" w:rsidRDefault="00935BA4" w:rsidP="00EA6DBF">
      <w:pPr>
        <w:pStyle w:val="ae"/>
        <w:rPr>
          <w:rFonts w:hint="eastAsia"/>
        </w:rPr>
      </w:pPr>
      <w:r w:rsidRPr="00400590">
        <w:rPr>
          <w:rFonts w:hint="eastAsia"/>
        </w:rPr>
        <w:t>記</w:t>
      </w:r>
    </w:p>
    <w:p w14:paraId="366A7ABC" w14:textId="77777777" w:rsidR="00EA6DBF" w:rsidRPr="00400590" w:rsidRDefault="00EA6DBF" w:rsidP="00EA6DBF">
      <w:pPr>
        <w:rPr>
          <w:rFonts w:hint="eastAsia"/>
        </w:rPr>
      </w:pPr>
    </w:p>
    <w:p w14:paraId="2DF34F85" w14:textId="77777777" w:rsidR="001D5356" w:rsidRPr="00400590" w:rsidRDefault="002F0B28" w:rsidP="00C4384C">
      <w:pPr>
        <w:tabs>
          <w:tab w:val="left" w:pos="855"/>
        </w:tabs>
        <w:rPr>
          <w:rFonts w:ascii="ＭＳ 明朝" w:hAnsi="ＭＳ 明朝"/>
          <w:sz w:val="22"/>
          <w:szCs w:val="22"/>
          <w:lang w:eastAsia="zh-TW"/>
        </w:rPr>
      </w:pPr>
      <w:r w:rsidRPr="00400590">
        <w:rPr>
          <w:rFonts w:hint="eastAsia"/>
          <w:lang w:eastAsia="zh-TW"/>
        </w:rPr>
        <w:t>◆</w:t>
      </w:r>
      <w:r w:rsidR="0051441D" w:rsidRPr="00400590">
        <w:rPr>
          <w:rFonts w:ascii="HGPｺﾞｼｯｸM" w:eastAsia="HGPｺﾞｼｯｸM" w:hAnsi="ＤＦ特太ゴシック体" w:hint="eastAsia"/>
          <w:sz w:val="22"/>
          <w:szCs w:val="22"/>
          <w:lang w:eastAsia="zh-TW"/>
        </w:rPr>
        <w:t>令和</w:t>
      </w:r>
      <w:r w:rsidR="006430D6" w:rsidRPr="00400590">
        <w:rPr>
          <w:rFonts w:ascii="HGPｺﾞｼｯｸM" w:eastAsia="HGPｺﾞｼｯｸM" w:hAnsi="ＤＦ特太ゴシック体" w:hint="eastAsia"/>
          <w:sz w:val="22"/>
          <w:szCs w:val="22"/>
          <w:lang w:eastAsia="zh-TW"/>
        </w:rPr>
        <w:t>７</w:t>
      </w:r>
      <w:r w:rsidR="00F6295F" w:rsidRPr="00400590">
        <w:rPr>
          <w:rFonts w:ascii="HGPｺﾞｼｯｸM" w:eastAsia="HGPｺﾞｼｯｸM" w:hAnsi="ＤＦ特太ゴシック体" w:hint="eastAsia"/>
          <w:sz w:val="22"/>
          <w:szCs w:val="22"/>
          <w:lang w:eastAsia="zh-TW"/>
        </w:rPr>
        <w:t>年度</w:t>
      </w:r>
      <w:r w:rsidR="001A2FEE" w:rsidRPr="00400590">
        <w:rPr>
          <w:rFonts w:ascii="HGPｺﾞｼｯｸM" w:eastAsia="HGPｺﾞｼｯｸM" w:hAnsi="ＤＦ特太ゴシック体" w:hint="eastAsia"/>
          <w:sz w:val="22"/>
          <w:szCs w:val="22"/>
          <w:lang w:eastAsia="zh-TW"/>
        </w:rPr>
        <w:t xml:space="preserve">　</w:t>
      </w:r>
      <w:r w:rsidR="001D5356" w:rsidRPr="00400590">
        <w:rPr>
          <w:rFonts w:ascii="HGPｺﾞｼｯｸM" w:eastAsia="HGPｺﾞｼｯｸM" w:hAnsi="ＤＦ特太ゴシック体" w:hint="eastAsia"/>
          <w:sz w:val="22"/>
          <w:szCs w:val="22"/>
          <w:lang w:eastAsia="zh-TW"/>
        </w:rPr>
        <w:t>業務研究会</w:t>
      </w:r>
      <w:r w:rsidR="001A2FEE" w:rsidRPr="00400590">
        <w:rPr>
          <w:rFonts w:ascii="HGPｺﾞｼｯｸM" w:eastAsia="HGPｺﾞｼｯｸM" w:hAnsi="ＤＦ特太ゴシック体" w:hint="eastAsia"/>
          <w:sz w:val="22"/>
          <w:szCs w:val="22"/>
          <w:lang w:eastAsia="zh-TW"/>
        </w:rPr>
        <w:t xml:space="preserve">　</w:t>
      </w:r>
      <w:r w:rsidR="001D5356" w:rsidRPr="00400590">
        <w:rPr>
          <w:rFonts w:ascii="HGPｺﾞｼｯｸM" w:eastAsia="HGPｺﾞｼｯｸM" w:hAnsi="ＤＦ特太ゴシック体" w:hint="eastAsia"/>
          <w:sz w:val="22"/>
          <w:szCs w:val="22"/>
          <w:lang w:eastAsia="zh-TW"/>
        </w:rPr>
        <w:t>予定表</w:t>
      </w:r>
      <w:r w:rsidRPr="00400590">
        <w:rPr>
          <w:rFonts w:hint="eastAsia"/>
          <w:lang w:eastAsia="zh-TW"/>
        </w:rPr>
        <w:t>◆</w:t>
      </w:r>
    </w:p>
    <w:p w14:paraId="6A3E7742" w14:textId="77777777" w:rsidR="00E2426D" w:rsidRPr="00400590" w:rsidRDefault="00E2426D" w:rsidP="00E2426D">
      <w:pPr>
        <w:tabs>
          <w:tab w:val="left" w:pos="855"/>
        </w:tabs>
        <w:rPr>
          <w:sz w:val="20"/>
          <w:szCs w:val="20"/>
        </w:rPr>
      </w:pPr>
      <w:r w:rsidRPr="00400590">
        <w:rPr>
          <w:rFonts w:hint="eastAsia"/>
          <w:sz w:val="20"/>
          <w:szCs w:val="20"/>
        </w:rPr>
        <w:t>※研修スケジュールは徳島県社会保険労務士会ホームページの</w:t>
      </w:r>
      <w:r w:rsidR="00863251" w:rsidRPr="00400590">
        <w:rPr>
          <w:rFonts w:hint="eastAsia"/>
          <w:sz w:val="20"/>
          <w:szCs w:val="20"/>
        </w:rPr>
        <w:t>カレンダー</w:t>
      </w:r>
      <w:r w:rsidR="00692166" w:rsidRPr="00400590">
        <w:rPr>
          <w:rFonts w:hint="eastAsia"/>
          <w:sz w:val="20"/>
          <w:szCs w:val="20"/>
        </w:rPr>
        <w:t>から</w:t>
      </w:r>
      <w:r w:rsidRPr="00400590">
        <w:rPr>
          <w:rFonts w:hint="eastAsia"/>
          <w:sz w:val="20"/>
          <w:szCs w:val="20"/>
        </w:rPr>
        <w:t>御確認いただけます。</w:t>
      </w:r>
    </w:p>
    <w:p w14:paraId="797205ED" w14:textId="77777777" w:rsidR="007A433D" w:rsidRPr="00400590" w:rsidRDefault="00696A83" w:rsidP="00C4384C">
      <w:pPr>
        <w:tabs>
          <w:tab w:val="left" w:pos="855"/>
        </w:tabs>
        <w:rPr>
          <w:rFonts w:ascii="ＭＳ 明朝" w:hAnsi="ＭＳ 明朝" w:hint="eastAsia"/>
          <w:szCs w:val="21"/>
        </w:rPr>
      </w:pPr>
      <w:r w:rsidRPr="00400590">
        <w:rPr>
          <w:rFonts w:ascii="ＭＳ 明朝" w:hAnsi="ＭＳ 明朝" w:hint="eastAsia"/>
          <w:szCs w:val="21"/>
        </w:rPr>
        <w:t>演題については、変更する場合がありますが、内容に大きな変更はありません。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275"/>
        <w:gridCol w:w="3788"/>
        <w:gridCol w:w="3285"/>
      </w:tblGrid>
      <w:tr w:rsidR="009026B1" w:rsidRPr="00400590" w14:paraId="2EDAD753" w14:textId="77777777" w:rsidTr="00C6721D">
        <w:tc>
          <w:tcPr>
            <w:tcW w:w="1843" w:type="dxa"/>
            <w:vAlign w:val="center"/>
          </w:tcPr>
          <w:p w14:paraId="265A44F8" w14:textId="77777777" w:rsidR="009026B1" w:rsidRPr="00400590" w:rsidRDefault="009026B1" w:rsidP="009026B1">
            <w:pPr>
              <w:tabs>
                <w:tab w:val="left" w:pos="855"/>
              </w:tabs>
              <w:jc w:val="center"/>
              <w:rPr>
                <w:rFonts w:ascii="ＭＳ 明朝" w:hAnsi="ＭＳ 明朝"/>
                <w:szCs w:val="21"/>
              </w:rPr>
            </w:pPr>
            <w:r w:rsidRPr="00400590">
              <w:rPr>
                <w:rFonts w:ascii="ＭＳ 明朝" w:hAnsi="ＭＳ 明朝" w:hint="eastAsia"/>
                <w:szCs w:val="21"/>
              </w:rPr>
              <w:t>日　時</w:t>
            </w:r>
          </w:p>
        </w:tc>
        <w:tc>
          <w:tcPr>
            <w:tcW w:w="1276" w:type="dxa"/>
            <w:vAlign w:val="center"/>
          </w:tcPr>
          <w:p w14:paraId="701498E9" w14:textId="77777777" w:rsidR="009026B1" w:rsidRPr="00400590" w:rsidRDefault="009026B1" w:rsidP="009026B1">
            <w:pPr>
              <w:tabs>
                <w:tab w:val="left" w:pos="855"/>
              </w:tabs>
              <w:jc w:val="center"/>
              <w:rPr>
                <w:rFonts w:ascii="ＭＳ 明朝" w:hAnsi="ＭＳ 明朝"/>
                <w:szCs w:val="21"/>
              </w:rPr>
            </w:pPr>
            <w:r w:rsidRPr="00400590">
              <w:rPr>
                <w:rFonts w:ascii="ＭＳ 明朝" w:hAnsi="ＭＳ 明朝" w:hint="eastAsia"/>
                <w:szCs w:val="21"/>
              </w:rPr>
              <w:t>場　所</w:t>
            </w:r>
          </w:p>
        </w:tc>
        <w:tc>
          <w:tcPr>
            <w:tcW w:w="3544" w:type="dxa"/>
            <w:vAlign w:val="center"/>
          </w:tcPr>
          <w:p w14:paraId="613B1309" w14:textId="77777777" w:rsidR="009026B1" w:rsidRPr="00400590" w:rsidRDefault="009026B1" w:rsidP="009026B1">
            <w:pPr>
              <w:tabs>
                <w:tab w:val="left" w:pos="855"/>
              </w:tabs>
              <w:jc w:val="center"/>
              <w:rPr>
                <w:rFonts w:ascii="ＭＳ 明朝" w:hAnsi="ＭＳ 明朝"/>
                <w:szCs w:val="21"/>
              </w:rPr>
            </w:pPr>
            <w:r w:rsidRPr="00400590">
              <w:rPr>
                <w:rFonts w:ascii="ＭＳ 明朝" w:hAnsi="ＭＳ 明朝" w:hint="eastAsia"/>
                <w:szCs w:val="21"/>
              </w:rPr>
              <w:t>講　師</w:t>
            </w:r>
          </w:p>
        </w:tc>
        <w:tc>
          <w:tcPr>
            <w:tcW w:w="3597" w:type="dxa"/>
            <w:vAlign w:val="center"/>
          </w:tcPr>
          <w:p w14:paraId="32562BCB" w14:textId="77777777" w:rsidR="009026B1" w:rsidRPr="00400590" w:rsidRDefault="00696A83" w:rsidP="009026B1">
            <w:pPr>
              <w:tabs>
                <w:tab w:val="left" w:pos="855"/>
              </w:tabs>
              <w:jc w:val="center"/>
              <w:rPr>
                <w:rFonts w:ascii="ＭＳ 明朝" w:hAnsi="ＭＳ 明朝" w:hint="eastAsia"/>
                <w:szCs w:val="21"/>
              </w:rPr>
            </w:pPr>
            <w:r w:rsidRPr="00400590">
              <w:rPr>
                <w:rFonts w:ascii="ＭＳ 明朝" w:hAnsi="ＭＳ 明朝" w:hint="eastAsia"/>
                <w:szCs w:val="21"/>
              </w:rPr>
              <w:t>演</w:t>
            </w:r>
            <w:r w:rsidR="00172A6F" w:rsidRPr="00400590">
              <w:rPr>
                <w:rFonts w:ascii="ＭＳ 明朝" w:hAnsi="ＭＳ 明朝" w:hint="eastAsia"/>
                <w:szCs w:val="21"/>
              </w:rPr>
              <w:t xml:space="preserve">　</w:t>
            </w:r>
            <w:r w:rsidRPr="00400590">
              <w:rPr>
                <w:rFonts w:ascii="ＭＳ 明朝" w:hAnsi="ＭＳ 明朝" w:hint="eastAsia"/>
                <w:szCs w:val="21"/>
              </w:rPr>
              <w:t>題</w:t>
            </w:r>
          </w:p>
        </w:tc>
      </w:tr>
      <w:tr w:rsidR="00DD2B67" w:rsidRPr="00400590" w14:paraId="0237FCBA" w14:textId="77777777" w:rsidTr="00C6721D">
        <w:trPr>
          <w:cantSplit/>
          <w:trHeight w:val="990"/>
        </w:trPr>
        <w:tc>
          <w:tcPr>
            <w:tcW w:w="1843" w:type="dxa"/>
            <w:shd w:val="clear" w:color="auto" w:fill="auto"/>
            <w:vAlign w:val="center"/>
          </w:tcPr>
          <w:p w14:paraId="1C83570F" w14:textId="77777777" w:rsidR="00DD2B67" w:rsidRPr="00400590" w:rsidRDefault="007A433D" w:rsidP="00DD2B67">
            <w:pPr>
              <w:tabs>
                <w:tab w:val="left" w:pos="855"/>
              </w:tabs>
              <w:snapToGrid w:val="0"/>
              <w:spacing w:line="240" w:lineRule="atLeast"/>
              <w:jc w:val="center"/>
              <w:rPr>
                <w:rFonts w:ascii="ＭＳ 明朝" w:hAnsi="ＭＳ 明朝" w:hint="eastAsia"/>
                <w:b/>
                <w:bCs/>
                <w:szCs w:val="21"/>
              </w:rPr>
            </w:pPr>
            <w:r w:rsidRPr="00400590">
              <w:rPr>
                <w:rFonts w:ascii="ＭＳ 明朝" w:hAnsi="ＭＳ 明朝" w:hint="eastAsia"/>
                <w:b/>
                <w:bCs/>
                <w:szCs w:val="21"/>
              </w:rPr>
              <w:t>第　1　回</w:t>
            </w:r>
          </w:p>
          <w:p w14:paraId="75AF8DFF" w14:textId="77777777" w:rsidR="007A433D" w:rsidRPr="00400590" w:rsidRDefault="007A433D" w:rsidP="00E011E6">
            <w:pPr>
              <w:tabs>
                <w:tab w:val="left" w:pos="855"/>
              </w:tabs>
              <w:snapToGrid w:val="0"/>
              <w:spacing w:line="240" w:lineRule="atLeast"/>
              <w:ind w:firstLineChars="100" w:firstLine="211"/>
              <w:rPr>
                <w:rFonts w:ascii="ＭＳ 明朝" w:hAnsi="ＭＳ 明朝"/>
                <w:b/>
                <w:bCs/>
                <w:szCs w:val="21"/>
              </w:rPr>
            </w:pPr>
          </w:p>
          <w:p w14:paraId="6AE76EA3" w14:textId="77777777" w:rsidR="00DD2B67" w:rsidRPr="00400590" w:rsidRDefault="003321C3" w:rsidP="00E011E6">
            <w:pPr>
              <w:tabs>
                <w:tab w:val="left" w:pos="855"/>
              </w:tabs>
              <w:snapToGrid w:val="0"/>
              <w:spacing w:line="240" w:lineRule="atLeast"/>
              <w:ind w:firstLineChars="100" w:firstLine="211"/>
              <w:rPr>
                <w:rFonts w:ascii="ＭＳ 明朝" w:hAnsi="ＭＳ 明朝" w:hint="eastAsia"/>
                <w:b/>
                <w:bCs/>
                <w:szCs w:val="21"/>
              </w:rPr>
            </w:pPr>
            <w:r w:rsidRPr="00400590">
              <w:rPr>
                <w:rFonts w:ascii="ＭＳ 明朝" w:hAnsi="ＭＳ 明朝" w:hint="eastAsia"/>
                <w:b/>
                <w:bCs/>
                <w:szCs w:val="21"/>
              </w:rPr>
              <w:t>8</w:t>
            </w:r>
            <w:r w:rsidR="00DD2B67" w:rsidRPr="00400590">
              <w:rPr>
                <w:rFonts w:ascii="ＭＳ 明朝" w:hAnsi="ＭＳ 明朝" w:hint="eastAsia"/>
                <w:b/>
                <w:bCs/>
                <w:szCs w:val="21"/>
              </w:rPr>
              <w:t>月</w:t>
            </w:r>
            <w:r w:rsidRPr="00400590">
              <w:rPr>
                <w:rFonts w:ascii="ＭＳ 明朝" w:hAnsi="ＭＳ 明朝" w:hint="eastAsia"/>
                <w:b/>
                <w:bCs/>
                <w:szCs w:val="21"/>
              </w:rPr>
              <w:t>2</w:t>
            </w:r>
            <w:r w:rsidR="00E011E6" w:rsidRPr="00400590">
              <w:rPr>
                <w:rFonts w:ascii="ＭＳ 明朝" w:hAnsi="ＭＳ 明朝" w:hint="eastAsia"/>
                <w:b/>
                <w:bCs/>
                <w:szCs w:val="21"/>
              </w:rPr>
              <w:t>3</w:t>
            </w:r>
            <w:r w:rsidR="00DD2B67" w:rsidRPr="00400590">
              <w:rPr>
                <w:rFonts w:ascii="ＭＳ 明朝" w:hAnsi="ＭＳ 明朝" w:hint="eastAsia"/>
                <w:b/>
                <w:bCs/>
                <w:szCs w:val="21"/>
              </w:rPr>
              <w:t>日（土）</w:t>
            </w:r>
          </w:p>
          <w:p w14:paraId="4B8C5EEC" w14:textId="77777777" w:rsidR="00DD2B67" w:rsidRPr="00400590" w:rsidRDefault="00DD2B67" w:rsidP="00DD2B67">
            <w:pPr>
              <w:tabs>
                <w:tab w:val="left" w:pos="855"/>
              </w:tabs>
              <w:snapToGrid w:val="0"/>
              <w:spacing w:line="240" w:lineRule="atLeast"/>
              <w:jc w:val="center"/>
              <w:rPr>
                <w:rFonts w:ascii="ＭＳ 明朝" w:hAnsi="ＭＳ 明朝" w:hint="eastAsia"/>
                <w:szCs w:val="21"/>
              </w:rPr>
            </w:pPr>
            <w:r w:rsidRPr="00400590">
              <w:rPr>
                <w:rFonts w:ascii="ＭＳ 明朝" w:hAnsi="ＭＳ 明朝" w:hint="eastAsia"/>
                <w:b/>
                <w:bCs/>
                <w:szCs w:val="21"/>
              </w:rPr>
              <w:t>10：00～16：00</w:t>
            </w:r>
          </w:p>
        </w:tc>
        <w:tc>
          <w:tcPr>
            <w:tcW w:w="1276" w:type="dxa"/>
            <w:shd w:val="clear" w:color="auto" w:fill="auto"/>
            <w:vAlign w:val="center"/>
          </w:tcPr>
          <w:p w14:paraId="63225960" w14:textId="77777777" w:rsidR="00D3233B" w:rsidRPr="00400590" w:rsidRDefault="00DD2B67" w:rsidP="003147C8">
            <w:pPr>
              <w:tabs>
                <w:tab w:val="left" w:pos="855"/>
              </w:tabs>
              <w:snapToGrid w:val="0"/>
              <w:spacing w:line="240" w:lineRule="atLeast"/>
              <w:jc w:val="left"/>
              <w:rPr>
                <w:rFonts w:ascii="ＭＳ 明朝" w:hAnsi="ＭＳ 明朝"/>
                <w:szCs w:val="21"/>
              </w:rPr>
            </w:pPr>
            <w:r w:rsidRPr="00400590">
              <w:rPr>
                <w:rFonts w:ascii="ＭＳ 明朝" w:hAnsi="ＭＳ 明朝" w:hint="eastAsia"/>
                <w:szCs w:val="21"/>
              </w:rPr>
              <w:t>KIZUNA</w:t>
            </w:r>
          </w:p>
          <w:p w14:paraId="37CBA951" w14:textId="77777777" w:rsidR="003147C8" w:rsidRPr="00400590" w:rsidRDefault="00DD2B67" w:rsidP="003147C8">
            <w:pPr>
              <w:tabs>
                <w:tab w:val="left" w:pos="855"/>
              </w:tabs>
              <w:snapToGrid w:val="0"/>
              <w:spacing w:line="240" w:lineRule="atLeast"/>
              <w:jc w:val="left"/>
              <w:rPr>
                <w:rFonts w:ascii="ＭＳ 明朝" w:hAnsi="ＭＳ 明朝"/>
                <w:szCs w:val="21"/>
              </w:rPr>
            </w:pPr>
            <w:r w:rsidRPr="00400590">
              <w:rPr>
                <w:rFonts w:ascii="ＭＳ 明朝" w:hAnsi="ＭＳ 明朝" w:hint="eastAsia"/>
                <w:szCs w:val="21"/>
              </w:rPr>
              <w:t>プラザ</w:t>
            </w:r>
          </w:p>
          <w:p w14:paraId="1B2B626B" w14:textId="77777777" w:rsidR="00DD2B67" w:rsidRPr="00400590" w:rsidRDefault="00DD2B67" w:rsidP="003147C8">
            <w:pPr>
              <w:tabs>
                <w:tab w:val="left" w:pos="855"/>
              </w:tabs>
              <w:snapToGrid w:val="0"/>
              <w:spacing w:line="240" w:lineRule="atLeast"/>
              <w:jc w:val="left"/>
              <w:rPr>
                <w:rFonts w:ascii="ＭＳ 明朝" w:hAnsi="ＭＳ 明朝" w:hint="eastAsia"/>
                <w:szCs w:val="21"/>
              </w:rPr>
            </w:pPr>
            <w:r w:rsidRPr="00400590">
              <w:rPr>
                <w:rFonts w:ascii="ＭＳ 明朝" w:hAnsi="ＭＳ 明朝" w:hint="eastAsia"/>
                <w:kern w:val="0"/>
                <w:szCs w:val="21"/>
                <w:fitText w:val="1050" w:id="-731117056"/>
              </w:rPr>
              <w:t>３階会議室</w:t>
            </w:r>
          </w:p>
        </w:tc>
        <w:tc>
          <w:tcPr>
            <w:tcW w:w="3544" w:type="dxa"/>
            <w:shd w:val="clear" w:color="auto" w:fill="auto"/>
            <w:vAlign w:val="center"/>
          </w:tcPr>
          <w:p w14:paraId="6A6B5C1D" w14:textId="77777777" w:rsidR="007A433D" w:rsidRPr="00400590" w:rsidRDefault="007A433D" w:rsidP="00DD2B67">
            <w:pPr>
              <w:tabs>
                <w:tab w:val="left" w:pos="855"/>
              </w:tabs>
              <w:snapToGrid w:val="0"/>
              <w:spacing w:line="240" w:lineRule="atLeast"/>
              <w:rPr>
                <w:rFonts w:ascii="ＭＳ 明朝" w:hAnsi="ＭＳ 明朝"/>
                <w:szCs w:val="21"/>
              </w:rPr>
            </w:pPr>
          </w:p>
          <w:p w14:paraId="33B9BC0C" w14:textId="77777777" w:rsidR="00DD2B67" w:rsidRPr="00400590" w:rsidRDefault="00590696" w:rsidP="00DD2B67">
            <w:pPr>
              <w:tabs>
                <w:tab w:val="left" w:pos="855"/>
              </w:tabs>
              <w:snapToGrid w:val="0"/>
              <w:spacing w:line="240" w:lineRule="atLeast"/>
              <w:rPr>
                <w:rFonts w:ascii="ＭＳ 明朝" w:hAnsi="ＭＳ 明朝"/>
                <w:szCs w:val="21"/>
              </w:rPr>
            </w:pPr>
            <w:r w:rsidRPr="00400590">
              <w:rPr>
                <w:rFonts w:ascii="ＭＳ 明朝" w:hAnsi="ＭＳ 明朝" w:hint="eastAsia"/>
                <w:szCs w:val="21"/>
              </w:rPr>
              <w:t>社会保険労務士</w:t>
            </w:r>
            <w:r w:rsidR="00E011E6" w:rsidRPr="00400590">
              <w:rPr>
                <w:rFonts w:ascii="ＭＳ 明朝" w:hAnsi="ＭＳ 明朝" w:hint="eastAsia"/>
                <w:szCs w:val="21"/>
              </w:rPr>
              <w:t xml:space="preserve">　五十川　将史</w:t>
            </w:r>
            <w:r w:rsidR="004F6761" w:rsidRPr="00400590">
              <w:rPr>
                <w:rFonts w:ascii="ＭＳ 明朝" w:hAnsi="ＭＳ 明朝" w:hint="eastAsia"/>
                <w:szCs w:val="21"/>
              </w:rPr>
              <w:t xml:space="preserve">　</w:t>
            </w:r>
            <w:r w:rsidR="00E011E6" w:rsidRPr="00400590">
              <w:rPr>
                <w:rFonts w:ascii="ＭＳ 明朝" w:hAnsi="ＭＳ 明朝" w:hint="eastAsia"/>
                <w:szCs w:val="21"/>
              </w:rPr>
              <w:t>氏</w:t>
            </w:r>
          </w:p>
          <w:p w14:paraId="776FE755" w14:textId="77777777" w:rsidR="00E011E6" w:rsidRPr="00400590" w:rsidRDefault="00E011E6" w:rsidP="00DD2B67">
            <w:pPr>
              <w:tabs>
                <w:tab w:val="left" w:pos="855"/>
              </w:tabs>
              <w:snapToGrid w:val="0"/>
              <w:spacing w:line="240" w:lineRule="atLeast"/>
              <w:rPr>
                <w:rFonts w:ascii="ＭＳ 明朝" w:hAnsi="ＭＳ 明朝"/>
                <w:szCs w:val="21"/>
              </w:rPr>
            </w:pPr>
            <w:r w:rsidRPr="00400590">
              <w:rPr>
                <w:rFonts w:ascii="ＭＳ 明朝" w:hAnsi="ＭＳ 明朝" w:hint="eastAsia"/>
                <w:szCs w:val="21"/>
              </w:rPr>
              <w:t>（ウエルズ社会保険労務士事務所）</w:t>
            </w:r>
          </w:p>
          <w:p w14:paraId="1B0A92F4" w14:textId="77777777" w:rsidR="007A433D" w:rsidRPr="00400590" w:rsidRDefault="007A433D" w:rsidP="00DD2B67">
            <w:pPr>
              <w:tabs>
                <w:tab w:val="left" w:pos="855"/>
              </w:tabs>
              <w:snapToGrid w:val="0"/>
              <w:spacing w:line="240" w:lineRule="atLeast"/>
              <w:rPr>
                <w:rFonts w:ascii="ＭＳ 明朝" w:hAnsi="ＭＳ 明朝" w:hint="eastAsia"/>
                <w:sz w:val="20"/>
                <w:szCs w:val="20"/>
              </w:rPr>
            </w:pPr>
          </w:p>
          <w:p w14:paraId="7FB463D8" w14:textId="77777777" w:rsidR="00EE31E6" w:rsidRPr="00400590" w:rsidRDefault="00EE31E6" w:rsidP="00DD2B67">
            <w:pPr>
              <w:tabs>
                <w:tab w:val="left" w:pos="855"/>
              </w:tabs>
              <w:snapToGrid w:val="0"/>
              <w:spacing w:line="240" w:lineRule="atLeast"/>
              <w:rPr>
                <w:rFonts w:ascii="ＭＳ 明朝" w:hAnsi="ＭＳ 明朝" w:hint="eastAsia"/>
                <w:szCs w:val="21"/>
              </w:rPr>
            </w:pPr>
            <w:r w:rsidRPr="00400590">
              <w:rPr>
                <w:rFonts w:ascii="ＭＳ 明朝" w:hAnsi="ＭＳ 明朝" w:hint="eastAsia"/>
                <w:szCs w:val="21"/>
              </w:rPr>
              <w:t>ハローワークの勤務経験を活かし、</w:t>
            </w:r>
            <w:r w:rsidR="0078498E" w:rsidRPr="00400590">
              <w:rPr>
                <w:rFonts w:ascii="ＭＳ 明朝" w:hAnsi="ＭＳ 明朝" w:hint="eastAsia"/>
                <w:szCs w:val="21"/>
              </w:rPr>
              <w:t>著書に「「求人票」で欲しい人材を引き寄せる 中小企業のための「ハローワーク採用」完全マニュアル」を執筆され、講演活動も積極的にされております。</w:t>
            </w:r>
          </w:p>
        </w:tc>
        <w:tc>
          <w:tcPr>
            <w:tcW w:w="3597" w:type="dxa"/>
            <w:shd w:val="clear" w:color="auto" w:fill="auto"/>
            <w:vAlign w:val="center"/>
          </w:tcPr>
          <w:p w14:paraId="46674111" w14:textId="77777777" w:rsidR="00E011E6" w:rsidRPr="00400590" w:rsidRDefault="008964DB" w:rsidP="00DD2B67">
            <w:pPr>
              <w:tabs>
                <w:tab w:val="left" w:pos="855"/>
              </w:tabs>
              <w:snapToGrid w:val="0"/>
              <w:spacing w:line="240" w:lineRule="atLeast"/>
              <w:rPr>
                <w:rFonts w:ascii="ＭＳ 明朝" w:hAnsi="ＭＳ 明朝" w:hint="eastAsia"/>
                <w:szCs w:val="21"/>
              </w:rPr>
            </w:pPr>
            <w:r w:rsidRPr="00400590">
              <w:rPr>
                <w:rFonts w:ascii="ＭＳ 明朝" w:hAnsi="ＭＳ 明朝" w:hint="eastAsia"/>
                <w:szCs w:val="21"/>
              </w:rPr>
              <w:t>社労士に必要なハローワーク採用支援の知識と実践ポイント</w:t>
            </w:r>
          </w:p>
        </w:tc>
      </w:tr>
      <w:tr w:rsidR="000F645F" w:rsidRPr="00400590" w14:paraId="43AFA9B8" w14:textId="77777777" w:rsidTr="00C6721D">
        <w:trPr>
          <w:cantSplit/>
          <w:trHeight w:val="990"/>
        </w:trPr>
        <w:tc>
          <w:tcPr>
            <w:tcW w:w="1843" w:type="dxa"/>
            <w:shd w:val="clear" w:color="auto" w:fill="auto"/>
            <w:vAlign w:val="center"/>
          </w:tcPr>
          <w:p w14:paraId="38E70CFD" w14:textId="77777777" w:rsidR="000F645F" w:rsidRPr="00400590" w:rsidRDefault="007A433D" w:rsidP="000F645F">
            <w:pPr>
              <w:tabs>
                <w:tab w:val="left" w:pos="855"/>
              </w:tabs>
              <w:snapToGrid w:val="0"/>
              <w:spacing w:line="240" w:lineRule="atLeast"/>
              <w:jc w:val="center"/>
              <w:rPr>
                <w:rFonts w:ascii="ＭＳ 明朝" w:hAnsi="ＭＳ 明朝"/>
                <w:b/>
                <w:bCs/>
                <w:szCs w:val="21"/>
              </w:rPr>
            </w:pPr>
            <w:r w:rsidRPr="00400590">
              <w:rPr>
                <w:rFonts w:ascii="ＭＳ 明朝" w:hAnsi="ＭＳ 明朝" w:hint="eastAsia"/>
                <w:b/>
                <w:bCs/>
                <w:szCs w:val="21"/>
              </w:rPr>
              <w:t xml:space="preserve">第　2　回　</w:t>
            </w:r>
          </w:p>
          <w:p w14:paraId="12EA2034" w14:textId="77777777" w:rsidR="007A433D" w:rsidRPr="00400590" w:rsidRDefault="007A433D" w:rsidP="000F645F">
            <w:pPr>
              <w:tabs>
                <w:tab w:val="left" w:pos="855"/>
              </w:tabs>
              <w:snapToGrid w:val="0"/>
              <w:spacing w:line="240" w:lineRule="atLeast"/>
              <w:jc w:val="center"/>
              <w:rPr>
                <w:rFonts w:ascii="ＭＳ 明朝" w:hAnsi="ＭＳ 明朝" w:hint="eastAsia"/>
                <w:b/>
                <w:bCs/>
                <w:szCs w:val="21"/>
              </w:rPr>
            </w:pPr>
          </w:p>
          <w:p w14:paraId="3AE230A6" w14:textId="77777777" w:rsidR="000F645F" w:rsidRPr="00400590" w:rsidRDefault="000F645F" w:rsidP="000F645F">
            <w:pPr>
              <w:tabs>
                <w:tab w:val="left" w:pos="855"/>
              </w:tabs>
              <w:snapToGrid w:val="0"/>
              <w:spacing w:line="240" w:lineRule="atLeast"/>
              <w:ind w:firstLineChars="100" w:firstLine="211"/>
              <w:rPr>
                <w:rFonts w:ascii="ＭＳ 明朝" w:hAnsi="ＭＳ 明朝" w:hint="eastAsia"/>
                <w:b/>
                <w:bCs/>
                <w:szCs w:val="21"/>
              </w:rPr>
            </w:pPr>
            <w:r w:rsidRPr="00400590">
              <w:rPr>
                <w:rFonts w:ascii="ＭＳ 明朝" w:hAnsi="ＭＳ 明朝" w:hint="eastAsia"/>
                <w:b/>
                <w:bCs/>
                <w:szCs w:val="21"/>
              </w:rPr>
              <w:t>10月11日（土）</w:t>
            </w:r>
          </w:p>
          <w:p w14:paraId="12712E45" w14:textId="77777777" w:rsidR="000F645F" w:rsidRPr="00400590" w:rsidRDefault="000F645F" w:rsidP="000F645F">
            <w:pPr>
              <w:tabs>
                <w:tab w:val="left" w:pos="855"/>
              </w:tabs>
              <w:snapToGrid w:val="0"/>
              <w:spacing w:line="240" w:lineRule="atLeast"/>
              <w:jc w:val="center"/>
              <w:rPr>
                <w:rFonts w:ascii="ＭＳ 明朝" w:hAnsi="ＭＳ 明朝" w:hint="eastAsia"/>
                <w:szCs w:val="21"/>
              </w:rPr>
            </w:pPr>
            <w:r w:rsidRPr="00400590">
              <w:rPr>
                <w:rFonts w:ascii="ＭＳ 明朝" w:hAnsi="ＭＳ 明朝" w:hint="eastAsia"/>
                <w:b/>
                <w:bCs/>
                <w:szCs w:val="21"/>
              </w:rPr>
              <w:t>10：00～16：00</w:t>
            </w:r>
          </w:p>
        </w:tc>
        <w:tc>
          <w:tcPr>
            <w:tcW w:w="1276" w:type="dxa"/>
            <w:shd w:val="clear" w:color="auto" w:fill="auto"/>
            <w:vAlign w:val="center"/>
          </w:tcPr>
          <w:p w14:paraId="1B08B801" w14:textId="77777777" w:rsidR="000F645F" w:rsidRPr="00400590" w:rsidRDefault="000F645F" w:rsidP="000F645F">
            <w:pPr>
              <w:tabs>
                <w:tab w:val="left" w:pos="855"/>
              </w:tabs>
              <w:snapToGrid w:val="0"/>
              <w:spacing w:line="240" w:lineRule="atLeast"/>
              <w:jc w:val="left"/>
              <w:rPr>
                <w:rFonts w:ascii="ＭＳ 明朝" w:hAnsi="ＭＳ 明朝"/>
                <w:szCs w:val="21"/>
              </w:rPr>
            </w:pPr>
            <w:bookmarkStart w:id="0" w:name="_Hlk66952422"/>
            <w:r w:rsidRPr="00400590">
              <w:rPr>
                <w:rFonts w:ascii="ＭＳ 明朝" w:hAnsi="ＭＳ 明朝" w:hint="eastAsia"/>
                <w:szCs w:val="21"/>
              </w:rPr>
              <w:t>KIZUNA</w:t>
            </w:r>
          </w:p>
          <w:p w14:paraId="3887B4E9" w14:textId="77777777" w:rsidR="000F645F" w:rsidRPr="00400590" w:rsidRDefault="000F645F" w:rsidP="000F645F">
            <w:pPr>
              <w:tabs>
                <w:tab w:val="left" w:pos="855"/>
              </w:tabs>
              <w:snapToGrid w:val="0"/>
              <w:spacing w:line="240" w:lineRule="atLeast"/>
              <w:jc w:val="left"/>
              <w:rPr>
                <w:rFonts w:ascii="ＭＳ 明朝" w:hAnsi="ＭＳ 明朝"/>
                <w:szCs w:val="21"/>
              </w:rPr>
            </w:pPr>
            <w:r w:rsidRPr="00400590">
              <w:rPr>
                <w:rFonts w:ascii="ＭＳ 明朝" w:hAnsi="ＭＳ 明朝" w:hint="eastAsia"/>
                <w:szCs w:val="21"/>
              </w:rPr>
              <w:t>プラザ</w:t>
            </w:r>
          </w:p>
          <w:p w14:paraId="4934317A" w14:textId="77777777" w:rsidR="000F645F" w:rsidRPr="00400590" w:rsidRDefault="000F645F" w:rsidP="000F645F">
            <w:pPr>
              <w:tabs>
                <w:tab w:val="left" w:pos="855"/>
              </w:tabs>
              <w:snapToGrid w:val="0"/>
              <w:spacing w:line="240" w:lineRule="atLeast"/>
              <w:jc w:val="left"/>
              <w:rPr>
                <w:rFonts w:ascii="ＭＳ 明朝" w:hAnsi="ＭＳ 明朝" w:hint="eastAsia"/>
                <w:szCs w:val="21"/>
              </w:rPr>
            </w:pPr>
            <w:r w:rsidRPr="00400590">
              <w:rPr>
                <w:rFonts w:ascii="ＭＳ 明朝" w:hAnsi="ＭＳ 明朝" w:hint="eastAsia"/>
                <w:szCs w:val="21"/>
              </w:rPr>
              <w:t>３階会議室</w:t>
            </w:r>
            <w:bookmarkEnd w:id="0"/>
          </w:p>
        </w:tc>
        <w:tc>
          <w:tcPr>
            <w:tcW w:w="3544" w:type="dxa"/>
            <w:shd w:val="clear" w:color="auto" w:fill="auto"/>
            <w:vAlign w:val="center"/>
          </w:tcPr>
          <w:p w14:paraId="725ADF32" w14:textId="77777777" w:rsidR="007A433D" w:rsidRPr="00400590" w:rsidRDefault="007A433D" w:rsidP="000F645F">
            <w:pPr>
              <w:tabs>
                <w:tab w:val="left" w:pos="855"/>
              </w:tabs>
              <w:snapToGrid w:val="0"/>
              <w:spacing w:line="240" w:lineRule="atLeast"/>
            </w:pPr>
          </w:p>
          <w:p w14:paraId="2331851D" w14:textId="77777777" w:rsidR="000F645F" w:rsidRPr="00400590" w:rsidRDefault="000F645F" w:rsidP="000F645F">
            <w:pPr>
              <w:tabs>
                <w:tab w:val="left" w:pos="855"/>
              </w:tabs>
              <w:snapToGrid w:val="0"/>
              <w:spacing w:line="240" w:lineRule="atLeast"/>
              <w:rPr>
                <w:rFonts w:ascii="ＭＳ 明朝" w:hAnsi="ＭＳ 明朝" w:hint="eastAsia"/>
                <w:szCs w:val="21"/>
              </w:rPr>
            </w:pPr>
            <w:r w:rsidRPr="00400590">
              <w:rPr>
                <w:rFonts w:hint="eastAsia"/>
              </w:rPr>
              <w:t>社会保険労務士</w:t>
            </w:r>
            <w:r w:rsidR="00E011E6" w:rsidRPr="00400590">
              <w:rPr>
                <w:rFonts w:hint="eastAsia"/>
              </w:rPr>
              <w:t xml:space="preserve">　大津</w:t>
            </w:r>
            <w:r w:rsidRPr="00400590">
              <w:rPr>
                <w:rFonts w:ascii="ＭＳ 明朝" w:hAnsi="ＭＳ 明朝" w:hint="eastAsia"/>
                <w:szCs w:val="21"/>
              </w:rPr>
              <w:t xml:space="preserve">　章敬　氏</w:t>
            </w:r>
          </w:p>
          <w:p w14:paraId="3DCC7E6E" w14:textId="77777777" w:rsidR="000F645F" w:rsidRPr="00400590" w:rsidRDefault="000F645F" w:rsidP="000F645F">
            <w:pPr>
              <w:tabs>
                <w:tab w:val="left" w:pos="855"/>
              </w:tabs>
              <w:snapToGrid w:val="0"/>
              <w:spacing w:line="240" w:lineRule="atLeast"/>
              <w:rPr>
                <w:rFonts w:ascii="ＭＳ 明朝" w:hAnsi="ＭＳ 明朝"/>
                <w:szCs w:val="21"/>
              </w:rPr>
            </w:pPr>
            <w:r w:rsidRPr="00400590">
              <w:rPr>
                <w:rFonts w:ascii="ＭＳ 明朝" w:hAnsi="ＭＳ 明朝"/>
                <w:szCs w:val="21"/>
              </w:rPr>
              <w:t>（</w:t>
            </w:r>
            <w:r w:rsidRPr="00400590">
              <w:rPr>
                <w:rFonts w:ascii="ＭＳ 明朝" w:hAnsi="ＭＳ 明朝" w:hint="eastAsia"/>
                <w:szCs w:val="21"/>
              </w:rPr>
              <w:t>社会保険労務士法人　名南経営</w:t>
            </w:r>
            <w:r w:rsidRPr="00400590">
              <w:rPr>
                <w:rFonts w:ascii="ＭＳ 明朝" w:hAnsi="ＭＳ 明朝"/>
                <w:szCs w:val="21"/>
              </w:rPr>
              <w:t>）</w:t>
            </w:r>
          </w:p>
          <w:p w14:paraId="691B1415" w14:textId="77777777" w:rsidR="007A433D" w:rsidRPr="00400590" w:rsidRDefault="007A433D" w:rsidP="000F645F">
            <w:pPr>
              <w:tabs>
                <w:tab w:val="left" w:pos="855"/>
              </w:tabs>
              <w:snapToGrid w:val="0"/>
              <w:spacing w:line="240" w:lineRule="atLeast"/>
              <w:rPr>
                <w:rFonts w:ascii="ＭＳ 明朝" w:hAnsi="ＭＳ 明朝" w:hint="eastAsia"/>
                <w:szCs w:val="21"/>
              </w:rPr>
            </w:pPr>
          </w:p>
          <w:p w14:paraId="4EDE4677" w14:textId="77777777" w:rsidR="00EE31E6" w:rsidRPr="00400590" w:rsidRDefault="004A575A" w:rsidP="000F645F">
            <w:pPr>
              <w:tabs>
                <w:tab w:val="left" w:pos="855"/>
              </w:tabs>
              <w:snapToGrid w:val="0"/>
              <w:spacing w:line="240" w:lineRule="atLeast"/>
              <w:rPr>
                <w:rFonts w:ascii="ＭＳ 明朝" w:hAnsi="ＭＳ 明朝" w:hint="eastAsia"/>
                <w:szCs w:val="21"/>
              </w:rPr>
            </w:pPr>
            <w:r w:rsidRPr="00400590">
              <w:rPr>
                <w:rFonts w:ascii="ＭＳ 明朝" w:hAnsi="ＭＳ 明朝" w:hint="eastAsia"/>
                <w:szCs w:val="21"/>
              </w:rPr>
              <w:t>企業の人事制度整備・ワークルール策定など人事労務環境整備が専門とされており、「中小企業の「人事評価・賃金制度」つくり方・見直し方」他</w:t>
            </w:r>
            <w:r w:rsidR="008647F0" w:rsidRPr="00400590">
              <w:rPr>
                <w:rFonts w:ascii="ＭＳ 明朝" w:hAnsi="ＭＳ 明朝" w:hint="eastAsia"/>
                <w:szCs w:val="21"/>
              </w:rPr>
              <w:t>、多数</w:t>
            </w:r>
            <w:r w:rsidRPr="00400590">
              <w:rPr>
                <w:rFonts w:ascii="ＭＳ 明朝" w:hAnsi="ＭＳ 明朝" w:hint="eastAsia"/>
                <w:szCs w:val="21"/>
              </w:rPr>
              <w:t>の著書を執筆されております。</w:t>
            </w:r>
          </w:p>
        </w:tc>
        <w:tc>
          <w:tcPr>
            <w:tcW w:w="3597" w:type="dxa"/>
            <w:shd w:val="clear" w:color="auto" w:fill="auto"/>
            <w:vAlign w:val="center"/>
          </w:tcPr>
          <w:p w14:paraId="40421F18" w14:textId="77777777" w:rsidR="000F645F" w:rsidRPr="00400590" w:rsidRDefault="000F645F" w:rsidP="000F645F">
            <w:pPr>
              <w:tabs>
                <w:tab w:val="left" w:pos="855"/>
              </w:tabs>
              <w:snapToGrid w:val="0"/>
              <w:spacing w:line="240" w:lineRule="atLeast"/>
              <w:rPr>
                <w:rFonts w:ascii="ＭＳ 明朝" w:hAnsi="ＭＳ 明朝" w:hint="eastAsia"/>
                <w:szCs w:val="21"/>
              </w:rPr>
            </w:pPr>
            <w:r w:rsidRPr="00400590">
              <w:rPr>
                <w:rFonts w:ascii="ＭＳ 明朝" w:hAnsi="ＭＳ 明朝" w:hint="eastAsia"/>
                <w:szCs w:val="21"/>
              </w:rPr>
              <w:t>人が辞めない賃金設計</w:t>
            </w:r>
          </w:p>
        </w:tc>
      </w:tr>
      <w:tr w:rsidR="000F645F" w:rsidRPr="00400590" w14:paraId="3700B4F6" w14:textId="77777777" w:rsidTr="00C6721D">
        <w:trPr>
          <w:cantSplit/>
          <w:trHeight w:val="918"/>
        </w:trPr>
        <w:tc>
          <w:tcPr>
            <w:tcW w:w="1843" w:type="dxa"/>
            <w:shd w:val="clear" w:color="auto" w:fill="auto"/>
            <w:vAlign w:val="center"/>
          </w:tcPr>
          <w:p w14:paraId="450ED50E" w14:textId="77777777" w:rsidR="000F645F" w:rsidRPr="00400590" w:rsidRDefault="007A433D" w:rsidP="000F645F">
            <w:pPr>
              <w:tabs>
                <w:tab w:val="left" w:pos="855"/>
              </w:tabs>
              <w:snapToGrid w:val="0"/>
              <w:spacing w:line="240" w:lineRule="atLeast"/>
              <w:jc w:val="center"/>
              <w:rPr>
                <w:rFonts w:ascii="ＭＳ 明朝" w:hAnsi="ＭＳ 明朝"/>
                <w:b/>
                <w:bCs/>
                <w:szCs w:val="21"/>
              </w:rPr>
            </w:pPr>
            <w:r w:rsidRPr="00400590">
              <w:rPr>
                <w:rFonts w:ascii="ＭＳ 明朝" w:hAnsi="ＭＳ 明朝" w:hint="eastAsia"/>
                <w:b/>
                <w:bCs/>
                <w:szCs w:val="21"/>
              </w:rPr>
              <w:lastRenderedPageBreak/>
              <w:t>第　3　回</w:t>
            </w:r>
          </w:p>
          <w:p w14:paraId="6510526D" w14:textId="77777777" w:rsidR="007A433D" w:rsidRPr="00400590" w:rsidRDefault="007A433D" w:rsidP="000F645F">
            <w:pPr>
              <w:tabs>
                <w:tab w:val="left" w:pos="855"/>
              </w:tabs>
              <w:snapToGrid w:val="0"/>
              <w:spacing w:line="240" w:lineRule="atLeast"/>
              <w:jc w:val="center"/>
              <w:rPr>
                <w:rFonts w:ascii="ＭＳ 明朝" w:hAnsi="ＭＳ 明朝" w:hint="eastAsia"/>
                <w:b/>
                <w:bCs/>
                <w:szCs w:val="21"/>
              </w:rPr>
            </w:pPr>
          </w:p>
          <w:p w14:paraId="3E36FF5B" w14:textId="77777777" w:rsidR="000F645F" w:rsidRPr="00400590" w:rsidRDefault="000F645F" w:rsidP="000F645F">
            <w:pPr>
              <w:tabs>
                <w:tab w:val="left" w:pos="855"/>
              </w:tabs>
              <w:snapToGrid w:val="0"/>
              <w:spacing w:line="240" w:lineRule="atLeast"/>
              <w:ind w:firstLineChars="100" w:firstLine="211"/>
              <w:rPr>
                <w:rFonts w:ascii="ＭＳ 明朝" w:hAnsi="ＭＳ 明朝" w:hint="eastAsia"/>
                <w:b/>
                <w:bCs/>
                <w:szCs w:val="21"/>
              </w:rPr>
            </w:pPr>
            <w:r w:rsidRPr="00400590">
              <w:rPr>
                <w:rFonts w:ascii="ＭＳ 明朝" w:hAnsi="ＭＳ 明朝" w:hint="eastAsia"/>
                <w:b/>
                <w:bCs/>
                <w:szCs w:val="21"/>
              </w:rPr>
              <w:t xml:space="preserve">12月 </w:t>
            </w:r>
            <w:r w:rsidR="00935BA4" w:rsidRPr="00400590">
              <w:rPr>
                <w:rFonts w:ascii="ＭＳ 明朝" w:hAnsi="ＭＳ 明朝" w:hint="eastAsia"/>
                <w:b/>
                <w:bCs/>
                <w:szCs w:val="21"/>
              </w:rPr>
              <w:t>6</w:t>
            </w:r>
            <w:r w:rsidRPr="00400590">
              <w:rPr>
                <w:rFonts w:ascii="ＭＳ 明朝" w:hAnsi="ＭＳ 明朝" w:hint="eastAsia"/>
                <w:b/>
                <w:bCs/>
                <w:szCs w:val="21"/>
              </w:rPr>
              <w:t>日（土）</w:t>
            </w:r>
          </w:p>
          <w:p w14:paraId="5EEF2524" w14:textId="77777777" w:rsidR="000F645F" w:rsidRPr="00400590" w:rsidRDefault="000F645F" w:rsidP="000F645F">
            <w:pPr>
              <w:tabs>
                <w:tab w:val="left" w:pos="855"/>
              </w:tabs>
              <w:snapToGrid w:val="0"/>
              <w:spacing w:line="240" w:lineRule="atLeast"/>
              <w:jc w:val="center"/>
              <w:rPr>
                <w:rFonts w:ascii="ＭＳ 明朝" w:hAnsi="ＭＳ 明朝" w:hint="eastAsia"/>
                <w:szCs w:val="21"/>
              </w:rPr>
            </w:pPr>
            <w:r w:rsidRPr="00400590">
              <w:rPr>
                <w:rFonts w:ascii="ＭＳ 明朝" w:hAnsi="ＭＳ 明朝" w:hint="eastAsia"/>
                <w:b/>
                <w:bCs/>
                <w:szCs w:val="21"/>
              </w:rPr>
              <w:t>10：00～16：00</w:t>
            </w:r>
          </w:p>
        </w:tc>
        <w:tc>
          <w:tcPr>
            <w:tcW w:w="1276" w:type="dxa"/>
            <w:shd w:val="clear" w:color="auto" w:fill="auto"/>
            <w:vAlign w:val="center"/>
          </w:tcPr>
          <w:p w14:paraId="1770C32D" w14:textId="77777777" w:rsidR="000F645F" w:rsidRPr="00400590" w:rsidRDefault="000F645F" w:rsidP="000F645F">
            <w:pPr>
              <w:tabs>
                <w:tab w:val="left" w:pos="855"/>
              </w:tabs>
              <w:snapToGrid w:val="0"/>
              <w:spacing w:line="240" w:lineRule="atLeast"/>
              <w:jc w:val="left"/>
              <w:rPr>
                <w:rFonts w:ascii="ＭＳ 明朝" w:hAnsi="ＭＳ 明朝"/>
                <w:szCs w:val="21"/>
              </w:rPr>
            </w:pPr>
            <w:r w:rsidRPr="00400590">
              <w:rPr>
                <w:rFonts w:ascii="ＭＳ 明朝" w:hAnsi="ＭＳ 明朝" w:hint="eastAsia"/>
                <w:szCs w:val="21"/>
              </w:rPr>
              <w:t>KIZUNA</w:t>
            </w:r>
          </w:p>
          <w:p w14:paraId="5BFC5ACE" w14:textId="77777777" w:rsidR="000F645F" w:rsidRPr="00400590" w:rsidRDefault="000F645F" w:rsidP="000F645F">
            <w:pPr>
              <w:tabs>
                <w:tab w:val="left" w:pos="855"/>
              </w:tabs>
              <w:snapToGrid w:val="0"/>
              <w:spacing w:line="240" w:lineRule="atLeast"/>
              <w:jc w:val="left"/>
              <w:rPr>
                <w:rFonts w:ascii="ＭＳ 明朝" w:hAnsi="ＭＳ 明朝"/>
                <w:szCs w:val="21"/>
              </w:rPr>
            </w:pPr>
            <w:r w:rsidRPr="00400590">
              <w:rPr>
                <w:rFonts w:ascii="ＭＳ 明朝" w:hAnsi="ＭＳ 明朝" w:hint="eastAsia"/>
                <w:szCs w:val="21"/>
              </w:rPr>
              <w:t>プラザ</w:t>
            </w:r>
          </w:p>
          <w:p w14:paraId="7B347948" w14:textId="77777777" w:rsidR="000F645F" w:rsidRPr="00400590" w:rsidRDefault="000F645F" w:rsidP="000F645F">
            <w:pPr>
              <w:tabs>
                <w:tab w:val="left" w:pos="855"/>
              </w:tabs>
              <w:snapToGrid w:val="0"/>
              <w:spacing w:line="240" w:lineRule="atLeast"/>
              <w:jc w:val="left"/>
              <w:rPr>
                <w:rFonts w:ascii="ＭＳ 明朝" w:hAnsi="ＭＳ 明朝" w:hint="eastAsia"/>
                <w:b/>
                <w:szCs w:val="21"/>
              </w:rPr>
            </w:pPr>
            <w:r w:rsidRPr="00400590">
              <w:rPr>
                <w:rFonts w:ascii="ＭＳ 明朝" w:hAnsi="ＭＳ 明朝" w:hint="eastAsia"/>
                <w:szCs w:val="21"/>
              </w:rPr>
              <w:t>３階会議室</w:t>
            </w:r>
          </w:p>
        </w:tc>
        <w:tc>
          <w:tcPr>
            <w:tcW w:w="3544" w:type="dxa"/>
            <w:shd w:val="clear" w:color="auto" w:fill="auto"/>
            <w:vAlign w:val="center"/>
          </w:tcPr>
          <w:p w14:paraId="271DC74E" w14:textId="77777777" w:rsidR="007A433D" w:rsidRPr="00400590" w:rsidRDefault="007A433D" w:rsidP="000F645F">
            <w:pPr>
              <w:tabs>
                <w:tab w:val="left" w:pos="855"/>
              </w:tabs>
              <w:snapToGrid w:val="0"/>
              <w:spacing w:line="240" w:lineRule="atLeast"/>
              <w:rPr>
                <w:rFonts w:ascii="ＭＳ 明朝" w:hAnsi="ＭＳ 明朝"/>
                <w:szCs w:val="21"/>
              </w:rPr>
            </w:pPr>
          </w:p>
          <w:p w14:paraId="3C73B076" w14:textId="77777777" w:rsidR="000F645F" w:rsidRPr="00400590" w:rsidRDefault="000F645F" w:rsidP="000F645F">
            <w:pPr>
              <w:tabs>
                <w:tab w:val="left" w:pos="855"/>
              </w:tabs>
              <w:snapToGrid w:val="0"/>
              <w:spacing w:line="240" w:lineRule="atLeast"/>
              <w:rPr>
                <w:rFonts w:ascii="ＭＳ 明朝" w:hAnsi="ＭＳ 明朝"/>
                <w:szCs w:val="21"/>
              </w:rPr>
            </w:pPr>
            <w:r w:rsidRPr="00400590">
              <w:rPr>
                <w:rFonts w:ascii="ＭＳ 明朝" w:hAnsi="ＭＳ 明朝" w:hint="eastAsia"/>
                <w:szCs w:val="21"/>
              </w:rPr>
              <w:t>弁</w:t>
            </w:r>
            <w:r w:rsidR="008647F0" w:rsidRPr="00400590">
              <w:rPr>
                <w:rFonts w:ascii="ＭＳ 明朝" w:hAnsi="ＭＳ 明朝" w:hint="eastAsia"/>
                <w:szCs w:val="21"/>
              </w:rPr>
              <w:t xml:space="preserve">　</w:t>
            </w:r>
            <w:r w:rsidRPr="00400590">
              <w:rPr>
                <w:rFonts w:ascii="ＭＳ 明朝" w:hAnsi="ＭＳ 明朝" w:hint="eastAsia"/>
                <w:szCs w:val="21"/>
              </w:rPr>
              <w:t>護</w:t>
            </w:r>
            <w:r w:rsidR="008647F0" w:rsidRPr="00400590">
              <w:rPr>
                <w:rFonts w:ascii="ＭＳ 明朝" w:hAnsi="ＭＳ 明朝" w:hint="eastAsia"/>
                <w:szCs w:val="21"/>
              </w:rPr>
              <w:t xml:space="preserve">　</w:t>
            </w:r>
            <w:r w:rsidRPr="00400590">
              <w:rPr>
                <w:rFonts w:ascii="ＭＳ 明朝" w:hAnsi="ＭＳ 明朝" w:hint="eastAsia"/>
                <w:szCs w:val="21"/>
              </w:rPr>
              <w:t xml:space="preserve">士　</w:t>
            </w:r>
            <w:r w:rsidR="008647F0" w:rsidRPr="00400590">
              <w:rPr>
                <w:rFonts w:ascii="ＭＳ 明朝" w:hAnsi="ＭＳ 明朝" w:hint="eastAsia"/>
                <w:szCs w:val="21"/>
              </w:rPr>
              <w:t xml:space="preserve">　　　</w:t>
            </w:r>
            <w:r w:rsidRPr="00400590">
              <w:rPr>
                <w:rFonts w:ascii="ＭＳ 明朝" w:hAnsi="ＭＳ 明朝" w:hint="eastAsia"/>
                <w:szCs w:val="21"/>
              </w:rPr>
              <w:t>西川 暢春</w:t>
            </w:r>
            <w:r w:rsidR="004F6761" w:rsidRPr="00400590">
              <w:rPr>
                <w:rFonts w:ascii="ＭＳ 明朝" w:hAnsi="ＭＳ 明朝" w:hint="eastAsia"/>
                <w:szCs w:val="21"/>
              </w:rPr>
              <w:t xml:space="preserve">　</w:t>
            </w:r>
            <w:r w:rsidRPr="00400590">
              <w:rPr>
                <w:rFonts w:ascii="ＭＳ 明朝" w:hAnsi="ＭＳ 明朝" w:hint="eastAsia"/>
                <w:szCs w:val="21"/>
              </w:rPr>
              <w:t>氏</w:t>
            </w:r>
          </w:p>
          <w:p w14:paraId="3D457064" w14:textId="77777777" w:rsidR="000F645F" w:rsidRPr="00400590" w:rsidRDefault="00E011E6" w:rsidP="000F645F">
            <w:pPr>
              <w:tabs>
                <w:tab w:val="left" w:pos="855"/>
              </w:tabs>
              <w:snapToGrid w:val="0"/>
              <w:spacing w:line="240" w:lineRule="atLeast"/>
              <w:rPr>
                <w:rFonts w:ascii="ＭＳ 明朝" w:hAnsi="ＭＳ 明朝"/>
                <w:kern w:val="0"/>
                <w:szCs w:val="21"/>
              </w:rPr>
            </w:pPr>
            <w:r w:rsidRPr="00400590">
              <w:rPr>
                <w:rFonts w:ascii="ＭＳ 明朝" w:hAnsi="ＭＳ 明朝" w:hint="eastAsia"/>
                <w:kern w:val="0"/>
                <w:szCs w:val="21"/>
              </w:rPr>
              <w:t>（</w:t>
            </w:r>
            <w:r w:rsidR="000F645F" w:rsidRPr="00CB6A26">
              <w:rPr>
                <w:rFonts w:ascii="ＭＳ 明朝" w:hAnsi="ＭＳ 明朝" w:hint="eastAsia"/>
                <w:spacing w:val="3"/>
                <w:w w:val="93"/>
                <w:kern w:val="0"/>
                <w:szCs w:val="21"/>
                <w:fitText w:val="3150" w:id="-731179520"/>
              </w:rPr>
              <w:t>弁護士法人咲くやこの花法律事務</w:t>
            </w:r>
            <w:r w:rsidR="000F645F" w:rsidRPr="00CB6A26">
              <w:rPr>
                <w:rFonts w:ascii="ＭＳ 明朝" w:hAnsi="ＭＳ 明朝" w:hint="eastAsia"/>
                <w:spacing w:val="-22"/>
                <w:w w:val="93"/>
                <w:kern w:val="0"/>
                <w:szCs w:val="21"/>
                <w:fitText w:val="3150" w:id="-731179520"/>
              </w:rPr>
              <w:t>所</w:t>
            </w:r>
            <w:r w:rsidRPr="00400590">
              <w:rPr>
                <w:rFonts w:ascii="ＭＳ 明朝" w:hAnsi="ＭＳ 明朝" w:hint="eastAsia"/>
                <w:kern w:val="0"/>
                <w:szCs w:val="21"/>
              </w:rPr>
              <w:t>）</w:t>
            </w:r>
          </w:p>
          <w:p w14:paraId="2BF577C8" w14:textId="77777777" w:rsidR="007A433D" w:rsidRPr="00400590" w:rsidRDefault="007A433D" w:rsidP="000F645F">
            <w:pPr>
              <w:tabs>
                <w:tab w:val="left" w:pos="855"/>
              </w:tabs>
              <w:snapToGrid w:val="0"/>
              <w:spacing w:line="240" w:lineRule="atLeast"/>
              <w:rPr>
                <w:rFonts w:ascii="ＭＳ 明朝" w:hAnsi="ＭＳ 明朝"/>
                <w:szCs w:val="21"/>
              </w:rPr>
            </w:pPr>
          </w:p>
          <w:p w14:paraId="03010A21" w14:textId="77777777" w:rsidR="00EE31E6" w:rsidRPr="00400590" w:rsidRDefault="004A575A" w:rsidP="000F645F">
            <w:pPr>
              <w:tabs>
                <w:tab w:val="left" w:pos="855"/>
              </w:tabs>
              <w:snapToGrid w:val="0"/>
              <w:spacing w:line="240" w:lineRule="atLeast"/>
              <w:rPr>
                <w:rFonts w:ascii="ＭＳ 明朝" w:hAnsi="ＭＳ 明朝" w:hint="eastAsia"/>
                <w:sz w:val="24"/>
              </w:rPr>
            </w:pPr>
            <w:r w:rsidRPr="00400590">
              <w:rPr>
                <w:rFonts w:ascii="ＭＳ 明朝" w:hAnsi="ＭＳ 明朝" w:hint="eastAsia"/>
                <w:szCs w:val="21"/>
              </w:rPr>
              <w:t>企業法務に特化し</w:t>
            </w:r>
            <w:r w:rsidR="00CD55CA" w:rsidRPr="00400590">
              <w:rPr>
                <w:rFonts w:ascii="ＭＳ 明朝" w:hAnsi="ＭＳ 明朝" w:hint="eastAsia"/>
                <w:szCs w:val="21"/>
              </w:rPr>
              <w:t>、</w:t>
            </w:r>
            <w:r w:rsidRPr="00400590">
              <w:rPr>
                <w:rFonts w:ascii="ＭＳ 明朝" w:hAnsi="ＭＳ 明朝" w:hint="eastAsia"/>
                <w:szCs w:val="21"/>
              </w:rPr>
              <w:t>著書「問題社員トラブル円満解決の実践的手法」「労使トラブル円満解決のための就業規則・関連書式作成ハンドブック」</w:t>
            </w:r>
            <w:r w:rsidR="00CD55CA" w:rsidRPr="00400590">
              <w:rPr>
                <w:rFonts w:ascii="ＭＳ 明朝" w:hAnsi="ＭＳ 明朝" w:hint="eastAsia"/>
                <w:szCs w:val="21"/>
              </w:rPr>
              <w:t>があります</w:t>
            </w:r>
            <w:r w:rsidRPr="00400590">
              <w:rPr>
                <w:rFonts w:ascii="ＭＳ 明朝" w:hAnsi="ＭＳ 明朝" w:hint="eastAsia"/>
                <w:szCs w:val="21"/>
              </w:rPr>
              <w:t>。週刊労働新聞で「ケーススタディ人事学Q＆A」連載</w:t>
            </w:r>
            <w:r w:rsidR="00CD55CA" w:rsidRPr="00400590">
              <w:rPr>
                <w:rFonts w:ascii="ＭＳ 明朝" w:hAnsi="ＭＳ 明朝" w:hint="eastAsia"/>
                <w:szCs w:val="21"/>
              </w:rPr>
              <w:t>されております</w:t>
            </w:r>
            <w:r w:rsidRPr="00400590">
              <w:rPr>
                <w:rFonts w:ascii="ＭＳ 明朝" w:hAnsi="ＭＳ 明朝" w:hint="eastAsia"/>
                <w:szCs w:val="21"/>
              </w:rPr>
              <w:t>。</w:t>
            </w:r>
          </w:p>
        </w:tc>
        <w:tc>
          <w:tcPr>
            <w:tcW w:w="3597" w:type="dxa"/>
            <w:shd w:val="clear" w:color="auto" w:fill="auto"/>
            <w:vAlign w:val="center"/>
          </w:tcPr>
          <w:p w14:paraId="59EE38A1" w14:textId="77777777" w:rsidR="000F645F" w:rsidRPr="00400590" w:rsidRDefault="00EE31E6" w:rsidP="000F645F">
            <w:pPr>
              <w:tabs>
                <w:tab w:val="left" w:pos="855"/>
              </w:tabs>
              <w:snapToGrid w:val="0"/>
              <w:spacing w:line="240" w:lineRule="atLeast"/>
              <w:rPr>
                <w:rFonts w:ascii="ＭＳ 明朝" w:hAnsi="ＭＳ 明朝"/>
                <w:szCs w:val="21"/>
              </w:rPr>
            </w:pPr>
            <w:r w:rsidRPr="00400590">
              <w:rPr>
                <w:rFonts w:ascii="ＭＳ 明朝" w:hAnsi="ＭＳ 明朝" w:hint="eastAsia"/>
                <w:szCs w:val="21"/>
              </w:rPr>
              <w:t>ケーススタディ</w:t>
            </w:r>
            <w:r w:rsidR="000F645F" w:rsidRPr="00400590">
              <w:rPr>
                <w:rFonts w:ascii="ＭＳ 明朝" w:hAnsi="ＭＳ 明朝" w:hint="eastAsia"/>
                <w:szCs w:val="21"/>
              </w:rPr>
              <w:t xml:space="preserve">人事学　</w:t>
            </w:r>
            <w:r w:rsidR="00D3233B" w:rsidRPr="00400590">
              <w:rPr>
                <w:rFonts w:ascii="ＭＳ 明朝" w:hAnsi="ＭＳ 明朝" w:hint="eastAsia"/>
                <w:szCs w:val="21"/>
              </w:rPr>
              <w:t>Ｑ</w:t>
            </w:r>
            <w:r w:rsidR="000F645F" w:rsidRPr="00400590">
              <w:rPr>
                <w:rFonts w:ascii="ＭＳ 明朝" w:hAnsi="ＭＳ 明朝" w:hint="eastAsia"/>
                <w:szCs w:val="21"/>
              </w:rPr>
              <w:t>＆</w:t>
            </w:r>
            <w:r w:rsidR="00D3233B" w:rsidRPr="00400590">
              <w:rPr>
                <w:rFonts w:ascii="ＭＳ 明朝" w:hAnsi="ＭＳ 明朝" w:hint="eastAsia"/>
                <w:szCs w:val="21"/>
              </w:rPr>
              <w:t>Ａ</w:t>
            </w:r>
          </w:p>
          <w:p w14:paraId="22FF4B83" w14:textId="77777777" w:rsidR="000F645F" w:rsidRPr="00400590" w:rsidRDefault="000F645F" w:rsidP="000F645F">
            <w:pPr>
              <w:tabs>
                <w:tab w:val="left" w:pos="855"/>
              </w:tabs>
              <w:snapToGrid w:val="0"/>
              <w:spacing w:line="240" w:lineRule="atLeast"/>
              <w:rPr>
                <w:rFonts w:ascii="ＭＳ 明朝" w:hAnsi="ＭＳ 明朝" w:hint="eastAsia"/>
                <w:szCs w:val="21"/>
              </w:rPr>
            </w:pPr>
            <w:r w:rsidRPr="00400590">
              <w:rPr>
                <w:rFonts w:ascii="ＭＳ 明朝" w:hAnsi="ＭＳ 明朝" w:hint="eastAsia"/>
                <w:szCs w:val="21"/>
              </w:rPr>
              <w:t>（労働新聞掲載「人事学</w:t>
            </w:r>
            <w:r w:rsidR="009756ED" w:rsidRPr="00400590">
              <w:rPr>
                <w:rFonts w:ascii="ＭＳ 明朝" w:hAnsi="ＭＳ 明朝" w:hint="eastAsia"/>
                <w:szCs w:val="21"/>
              </w:rPr>
              <w:t>Ｑ＆Ａ</w:t>
            </w:r>
            <w:r w:rsidRPr="00400590">
              <w:rPr>
                <w:rFonts w:ascii="ＭＳ 明朝" w:hAnsi="ＭＳ 明朝" w:hint="eastAsia"/>
                <w:szCs w:val="21"/>
              </w:rPr>
              <w:t>」から）</w:t>
            </w:r>
          </w:p>
        </w:tc>
      </w:tr>
    </w:tbl>
    <w:p w14:paraId="312B0913" w14:textId="77777777" w:rsidR="009F1049" w:rsidRDefault="009F1049" w:rsidP="00B00452">
      <w:pPr>
        <w:tabs>
          <w:tab w:val="left" w:pos="855"/>
        </w:tabs>
        <w:ind w:left="420" w:hangingChars="200" w:hanging="420"/>
      </w:pPr>
      <w:bookmarkStart w:id="1" w:name="_Hlk196063865"/>
    </w:p>
    <w:p w14:paraId="5B07F139" w14:textId="77777777" w:rsidR="00EA6DBF" w:rsidRDefault="00EA6DBF" w:rsidP="00EA6DBF">
      <w:pPr>
        <w:pBdr>
          <w:top w:val="single" w:sz="4" w:space="1" w:color="auto"/>
          <w:left w:val="single" w:sz="4" w:space="4" w:color="auto"/>
          <w:bottom w:val="single" w:sz="4" w:space="1" w:color="auto"/>
          <w:right w:val="single" w:sz="4" w:space="4" w:color="auto"/>
        </w:pBdr>
        <w:tabs>
          <w:tab w:val="left" w:pos="142"/>
        </w:tabs>
        <w:snapToGrid w:val="0"/>
        <w:spacing w:line="276" w:lineRule="auto"/>
        <w:ind w:leftChars="270" w:left="567" w:rightChars="320" w:right="672"/>
        <w:jc w:val="left"/>
        <w:rPr>
          <w:rFonts w:ascii="Meiryo UI" w:eastAsia="Meiryo UI" w:hAnsi="Meiryo UI"/>
          <w:szCs w:val="21"/>
        </w:rPr>
      </w:pPr>
      <w:r w:rsidRPr="00B4192E">
        <w:rPr>
          <w:rFonts w:ascii="Meiryo UI" w:eastAsia="Meiryo UI" w:hAnsi="Meiryo UI"/>
          <w:szCs w:val="21"/>
        </w:rPr>
        <w:t>Zoom</w:t>
      </w:r>
      <w:r w:rsidRPr="00B4192E">
        <w:rPr>
          <w:rFonts w:ascii="Meiryo UI" w:eastAsia="Meiryo UI" w:hAnsi="Meiryo UI" w:hint="eastAsia"/>
          <w:szCs w:val="21"/>
        </w:rPr>
        <w:t>の受講案内は、開催日（土）の直近の火曜日までにメールにてお送りしますので、</w:t>
      </w:r>
    </w:p>
    <w:p w14:paraId="5ABDF0F2" w14:textId="77777777" w:rsidR="00EA6DBF" w:rsidRDefault="00EA6DBF" w:rsidP="00EA6DBF">
      <w:pPr>
        <w:pBdr>
          <w:top w:val="single" w:sz="4" w:space="1" w:color="auto"/>
          <w:left w:val="single" w:sz="4" w:space="4" w:color="auto"/>
          <w:bottom w:val="single" w:sz="4" w:space="1" w:color="auto"/>
          <w:right w:val="single" w:sz="4" w:space="4" w:color="auto"/>
        </w:pBdr>
        <w:tabs>
          <w:tab w:val="left" w:pos="142"/>
        </w:tabs>
        <w:snapToGrid w:val="0"/>
        <w:spacing w:line="276" w:lineRule="auto"/>
        <w:ind w:leftChars="270" w:left="567" w:rightChars="320" w:right="672"/>
        <w:jc w:val="left"/>
        <w:rPr>
          <w:rFonts w:ascii="Meiryo UI" w:eastAsia="Meiryo UI" w:hAnsi="Meiryo UI"/>
          <w:szCs w:val="21"/>
        </w:rPr>
      </w:pPr>
      <w:r w:rsidRPr="00B4192E">
        <w:rPr>
          <w:rFonts w:ascii="Meiryo UI" w:eastAsia="Meiryo UI" w:hAnsi="Meiryo UI" w:hint="eastAsia"/>
          <w:szCs w:val="21"/>
        </w:rPr>
        <w:t>火曜日中に未着の場合は、木曜日午前中までに徳島県社会保険労務士会事務局までメール、または</w:t>
      </w:r>
    </w:p>
    <w:p w14:paraId="43D15A91" w14:textId="77777777" w:rsidR="00EA6DBF" w:rsidRPr="00B4192E" w:rsidRDefault="00EA6DBF" w:rsidP="00EA6DBF">
      <w:pPr>
        <w:pBdr>
          <w:top w:val="single" w:sz="4" w:space="1" w:color="auto"/>
          <w:left w:val="single" w:sz="4" w:space="4" w:color="auto"/>
          <w:bottom w:val="single" w:sz="4" w:space="1" w:color="auto"/>
          <w:right w:val="single" w:sz="4" w:space="4" w:color="auto"/>
        </w:pBdr>
        <w:tabs>
          <w:tab w:val="left" w:pos="142"/>
        </w:tabs>
        <w:snapToGrid w:val="0"/>
        <w:spacing w:line="276" w:lineRule="auto"/>
        <w:ind w:leftChars="270" w:left="567" w:rightChars="320" w:right="672"/>
        <w:jc w:val="left"/>
        <w:rPr>
          <w:rFonts w:ascii="Meiryo UI" w:eastAsia="Meiryo UI" w:hAnsi="Meiryo UI"/>
          <w:szCs w:val="21"/>
        </w:rPr>
      </w:pPr>
      <w:r w:rsidRPr="00B4192E">
        <w:rPr>
          <w:rFonts w:ascii="Meiryo UI" w:eastAsia="Meiryo UI" w:hAnsi="Meiryo UI" w:hint="eastAsia"/>
          <w:szCs w:val="21"/>
        </w:rPr>
        <w:t>電話（088-654-7777）にてご連絡ください。</w:t>
      </w:r>
    </w:p>
    <w:p w14:paraId="518C40AB" w14:textId="77777777" w:rsidR="00EA6DBF" w:rsidRPr="00EA6DBF" w:rsidRDefault="00EA6DBF" w:rsidP="00B00452">
      <w:pPr>
        <w:tabs>
          <w:tab w:val="left" w:pos="855"/>
        </w:tabs>
        <w:ind w:left="420" w:hangingChars="200" w:hanging="420"/>
        <w:rPr>
          <w:rFonts w:hint="eastAsia"/>
        </w:rPr>
      </w:pPr>
    </w:p>
    <w:p w14:paraId="0C99D1B7" w14:textId="77777777" w:rsidR="00B00452" w:rsidRPr="00400590" w:rsidRDefault="003D7927" w:rsidP="00B00452">
      <w:pPr>
        <w:tabs>
          <w:tab w:val="left" w:pos="855"/>
        </w:tabs>
        <w:ind w:left="420" w:hangingChars="200" w:hanging="420"/>
        <w:rPr>
          <w:rFonts w:hint="eastAsia"/>
        </w:rPr>
      </w:pPr>
      <w:r w:rsidRPr="00400590">
        <w:rPr>
          <w:rFonts w:hint="eastAsia"/>
        </w:rPr>
        <w:t>◆</w:t>
      </w:r>
      <w:bookmarkEnd w:id="1"/>
      <w:r w:rsidR="0065328B" w:rsidRPr="00400590">
        <w:rPr>
          <w:rFonts w:ascii="HGPｺﾞｼｯｸM" w:eastAsia="HGPｺﾞｼｯｸM" w:hAnsi="ＤＦ特太ゴシック体" w:hint="eastAsia"/>
        </w:rPr>
        <w:t>令和</w:t>
      </w:r>
      <w:r w:rsidR="00E011E6" w:rsidRPr="00400590">
        <w:rPr>
          <w:rFonts w:ascii="HGPｺﾞｼｯｸM" w:eastAsia="HGPｺﾞｼｯｸM" w:hAnsi="ＤＦ特太ゴシック体" w:hint="eastAsia"/>
        </w:rPr>
        <w:t>７</w:t>
      </w:r>
      <w:r w:rsidRPr="00400590">
        <w:rPr>
          <w:rFonts w:ascii="HGPｺﾞｼｯｸM" w:eastAsia="HGPｺﾞｼｯｸM" w:hAnsi="ＤＦ特太ゴシック体" w:hint="eastAsia"/>
        </w:rPr>
        <w:t>年度</w:t>
      </w:r>
      <w:r w:rsidR="002F0B28" w:rsidRPr="00400590">
        <w:rPr>
          <w:rFonts w:ascii="HGPｺﾞｼｯｸM" w:eastAsia="HGPｺﾞｼｯｸM" w:hAnsi="ＤＦ特太ゴシック体" w:hint="eastAsia"/>
        </w:rPr>
        <w:t xml:space="preserve">　</w:t>
      </w:r>
      <w:r w:rsidR="00442094" w:rsidRPr="00400590">
        <w:rPr>
          <w:rFonts w:ascii="HGPｺﾞｼｯｸM" w:eastAsia="HGPｺﾞｼｯｸM" w:hAnsi="ＤＦ特太ゴシック体" w:hint="eastAsia"/>
        </w:rPr>
        <w:t>年会費等</w:t>
      </w:r>
      <w:r w:rsidRPr="00400590">
        <w:rPr>
          <w:rFonts w:hint="eastAsia"/>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786"/>
      </w:tblGrid>
      <w:tr w:rsidR="0073180F" w:rsidRPr="00400590" w14:paraId="2B3495CA" w14:textId="77777777" w:rsidTr="00B2103D">
        <w:tc>
          <w:tcPr>
            <w:tcW w:w="1843" w:type="dxa"/>
            <w:shd w:val="clear" w:color="auto" w:fill="auto"/>
          </w:tcPr>
          <w:p w14:paraId="040F1B0C" w14:textId="77777777" w:rsidR="00126DC4" w:rsidRPr="00400590" w:rsidRDefault="00126DC4" w:rsidP="00126DC4">
            <w:pPr>
              <w:tabs>
                <w:tab w:val="left" w:pos="855"/>
              </w:tabs>
              <w:jc w:val="center"/>
              <w:rPr>
                <w:sz w:val="24"/>
              </w:rPr>
            </w:pPr>
          </w:p>
          <w:p w14:paraId="528D4C5D" w14:textId="77777777" w:rsidR="0073180F" w:rsidRPr="00400590" w:rsidRDefault="00126DC4" w:rsidP="00126DC4">
            <w:pPr>
              <w:tabs>
                <w:tab w:val="left" w:pos="855"/>
              </w:tabs>
              <w:jc w:val="center"/>
              <w:rPr>
                <w:sz w:val="24"/>
              </w:rPr>
            </w:pPr>
            <w:r w:rsidRPr="00400590">
              <w:rPr>
                <w:rFonts w:hint="eastAsia"/>
                <w:sz w:val="24"/>
              </w:rPr>
              <w:t>会　　費</w:t>
            </w:r>
          </w:p>
          <w:p w14:paraId="11B75DAF" w14:textId="77777777" w:rsidR="00126DC4" w:rsidRPr="00400590" w:rsidRDefault="00126DC4" w:rsidP="00126DC4">
            <w:pPr>
              <w:tabs>
                <w:tab w:val="left" w:pos="855"/>
              </w:tabs>
              <w:jc w:val="center"/>
              <w:rPr>
                <w:rFonts w:hint="eastAsia"/>
                <w:sz w:val="24"/>
              </w:rPr>
            </w:pPr>
          </w:p>
        </w:tc>
        <w:tc>
          <w:tcPr>
            <w:tcW w:w="8505" w:type="dxa"/>
            <w:shd w:val="clear" w:color="auto" w:fill="auto"/>
          </w:tcPr>
          <w:p w14:paraId="4291CA81" w14:textId="77777777" w:rsidR="002259B4" w:rsidRPr="00400590" w:rsidRDefault="002259B4" w:rsidP="007F2E78">
            <w:pPr>
              <w:tabs>
                <w:tab w:val="left" w:pos="855"/>
              </w:tabs>
              <w:ind w:firstLineChars="100" w:firstLine="240"/>
              <w:jc w:val="left"/>
              <w:rPr>
                <w:sz w:val="24"/>
              </w:rPr>
            </w:pPr>
          </w:p>
          <w:p w14:paraId="6E129F16" w14:textId="77777777" w:rsidR="0073180F" w:rsidRPr="00400590" w:rsidRDefault="0073180F" w:rsidP="007F2E78">
            <w:pPr>
              <w:tabs>
                <w:tab w:val="left" w:pos="855"/>
              </w:tabs>
              <w:ind w:firstLineChars="100" w:firstLine="240"/>
              <w:jc w:val="left"/>
              <w:rPr>
                <w:sz w:val="24"/>
              </w:rPr>
            </w:pPr>
            <w:r w:rsidRPr="00400590">
              <w:rPr>
                <w:rFonts w:hint="eastAsia"/>
                <w:sz w:val="24"/>
              </w:rPr>
              <w:t>9,000</w:t>
            </w:r>
            <w:r w:rsidRPr="00400590">
              <w:rPr>
                <w:rFonts w:hint="eastAsia"/>
                <w:sz w:val="24"/>
              </w:rPr>
              <w:t>円</w:t>
            </w:r>
            <w:r w:rsidR="00126DC4" w:rsidRPr="00400590">
              <w:rPr>
                <w:rFonts w:hint="eastAsia"/>
                <w:sz w:val="24"/>
              </w:rPr>
              <w:t xml:space="preserve">　（</w:t>
            </w:r>
            <w:r w:rsidR="00646150" w:rsidRPr="00400590">
              <w:rPr>
                <w:rFonts w:hint="eastAsia"/>
                <w:sz w:val="24"/>
              </w:rPr>
              <w:t>今年度より</w:t>
            </w:r>
            <w:r w:rsidR="007F2E78" w:rsidRPr="00400590">
              <w:rPr>
                <w:rFonts w:hint="eastAsia"/>
                <w:sz w:val="24"/>
              </w:rPr>
              <w:t>年間一括申込となります</w:t>
            </w:r>
            <w:r w:rsidR="00126DC4" w:rsidRPr="00400590">
              <w:rPr>
                <w:rFonts w:hint="eastAsia"/>
                <w:sz w:val="24"/>
              </w:rPr>
              <w:t>）</w:t>
            </w:r>
          </w:p>
          <w:p w14:paraId="5B6E023B" w14:textId="77777777" w:rsidR="000602B7" w:rsidRPr="00400590" w:rsidRDefault="002259B4" w:rsidP="007F2E78">
            <w:pPr>
              <w:tabs>
                <w:tab w:val="left" w:pos="855"/>
              </w:tabs>
              <w:ind w:firstLineChars="100" w:firstLine="240"/>
              <w:jc w:val="left"/>
              <w:rPr>
                <w:sz w:val="24"/>
              </w:rPr>
            </w:pPr>
            <w:r w:rsidRPr="00400590">
              <w:rPr>
                <w:rFonts w:hint="eastAsia"/>
                <w:sz w:val="24"/>
              </w:rPr>
              <w:t>今年度から</w:t>
            </w:r>
            <w:r w:rsidR="000602B7" w:rsidRPr="00400590">
              <w:rPr>
                <w:rFonts w:hint="eastAsia"/>
                <w:sz w:val="24"/>
              </w:rPr>
              <w:t>単発</w:t>
            </w:r>
            <w:r w:rsidR="004A4C8A">
              <w:rPr>
                <w:rFonts w:hint="eastAsia"/>
                <w:sz w:val="24"/>
              </w:rPr>
              <w:t>（</w:t>
            </w:r>
            <w:r w:rsidR="004A4C8A">
              <w:rPr>
                <w:rFonts w:hint="eastAsia"/>
                <w:sz w:val="24"/>
              </w:rPr>
              <w:t>1</w:t>
            </w:r>
            <w:r w:rsidR="004A4C8A">
              <w:rPr>
                <w:rFonts w:hint="eastAsia"/>
                <w:sz w:val="24"/>
              </w:rPr>
              <w:t>回）</w:t>
            </w:r>
            <w:r w:rsidR="000602B7" w:rsidRPr="00400590">
              <w:rPr>
                <w:rFonts w:hint="eastAsia"/>
                <w:sz w:val="24"/>
              </w:rPr>
              <w:t>の</w:t>
            </w:r>
            <w:r w:rsidR="004A4C8A">
              <w:rPr>
                <w:rFonts w:hint="eastAsia"/>
                <w:sz w:val="24"/>
              </w:rPr>
              <w:t>受付</w:t>
            </w:r>
            <w:r w:rsidR="000602B7" w:rsidRPr="00400590">
              <w:rPr>
                <w:rFonts w:hint="eastAsia"/>
                <w:sz w:val="24"/>
              </w:rPr>
              <w:t>は</w:t>
            </w:r>
            <w:r w:rsidR="004A4C8A">
              <w:rPr>
                <w:rFonts w:hint="eastAsia"/>
                <w:sz w:val="24"/>
              </w:rPr>
              <w:t>ございません</w:t>
            </w:r>
            <w:r w:rsidR="000602B7" w:rsidRPr="00400590">
              <w:rPr>
                <w:rFonts w:hint="eastAsia"/>
                <w:sz w:val="24"/>
              </w:rPr>
              <w:t>。</w:t>
            </w:r>
          </w:p>
          <w:p w14:paraId="2658795C" w14:textId="77777777" w:rsidR="002259B4" w:rsidRPr="00400590" w:rsidRDefault="002259B4" w:rsidP="002259B4">
            <w:pPr>
              <w:tabs>
                <w:tab w:val="left" w:pos="855"/>
              </w:tabs>
              <w:rPr>
                <w:rFonts w:hint="eastAsia"/>
                <w:sz w:val="24"/>
              </w:rPr>
            </w:pPr>
            <w:r w:rsidRPr="00400590">
              <w:rPr>
                <w:rFonts w:hint="eastAsia"/>
                <w:szCs w:val="21"/>
              </w:rPr>
              <w:t>※</w:t>
            </w:r>
            <w:r w:rsidR="004A4C8A">
              <w:rPr>
                <w:rFonts w:hint="eastAsia"/>
                <w:szCs w:val="21"/>
              </w:rPr>
              <w:t>決済後の</w:t>
            </w:r>
            <w:r w:rsidRPr="00400590">
              <w:rPr>
                <w:rFonts w:hint="eastAsia"/>
                <w:szCs w:val="21"/>
              </w:rPr>
              <w:t>会費の返金、会費の分割は致しかねます。</w:t>
            </w:r>
          </w:p>
        </w:tc>
      </w:tr>
      <w:tr w:rsidR="0073180F" w:rsidRPr="00400590" w14:paraId="7A0DAA00" w14:textId="77777777" w:rsidTr="00A85373">
        <w:trPr>
          <w:trHeight w:val="2139"/>
        </w:trPr>
        <w:tc>
          <w:tcPr>
            <w:tcW w:w="1843" w:type="dxa"/>
            <w:shd w:val="clear" w:color="auto" w:fill="auto"/>
          </w:tcPr>
          <w:p w14:paraId="1B633848" w14:textId="77777777" w:rsidR="00126DC4" w:rsidRPr="00EA6DBF" w:rsidRDefault="00126DC4" w:rsidP="00E665AF">
            <w:pPr>
              <w:tabs>
                <w:tab w:val="left" w:pos="855"/>
              </w:tabs>
              <w:jc w:val="center"/>
              <w:rPr>
                <w:rFonts w:hint="eastAsia"/>
                <w:sz w:val="24"/>
                <w:szCs w:val="32"/>
              </w:rPr>
            </w:pPr>
          </w:p>
          <w:p w14:paraId="4872EA16" w14:textId="77777777" w:rsidR="002C4213" w:rsidRPr="00EA6DBF" w:rsidRDefault="00126DC4" w:rsidP="00E665AF">
            <w:pPr>
              <w:tabs>
                <w:tab w:val="left" w:pos="855"/>
              </w:tabs>
              <w:jc w:val="center"/>
              <w:rPr>
                <w:rFonts w:hint="eastAsia"/>
                <w:sz w:val="24"/>
                <w:szCs w:val="32"/>
              </w:rPr>
            </w:pPr>
            <w:r w:rsidRPr="00EA6DBF">
              <w:rPr>
                <w:rFonts w:hint="eastAsia"/>
                <w:sz w:val="24"/>
                <w:szCs w:val="32"/>
              </w:rPr>
              <w:t>申込み</w:t>
            </w:r>
            <w:r w:rsidR="00E665AF" w:rsidRPr="00EA6DBF">
              <w:rPr>
                <w:rFonts w:hint="eastAsia"/>
                <w:sz w:val="24"/>
                <w:szCs w:val="32"/>
              </w:rPr>
              <w:t>方法</w:t>
            </w:r>
          </w:p>
        </w:tc>
        <w:tc>
          <w:tcPr>
            <w:tcW w:w="8505" w:type="dxa"/>
            <w:shd w:val="clear" w:color="auto" w:fill="auto"/>
          </w:tcPr>
          <w:p w14:paraId="7B8B3637" w14:textId="77777777" w:rsidR="00EA6DBF" w:rsidRPr="00EA6DBF" w:rsidRDefault="00EA6DBF" w:rsidP="00EA6DBF">
            <w:pPr>
              <w:tabs>
                <w:tab w:val="left" w:pos="855"/>
              </w:tabs>
              <w:ind w:rightChars="19" w:right="40"/>
              <w:rPr>
                <w:szCs w:val="21"/>
              </w:rPr>
            </w:pPr>
            <w:r w:rsidRPr="00EA6DBF">
              <w:rPr>
                <w:rFonts w:hint="eastAsia"/>
                <w:szCs w:val="21"/>
              </w:rPr>
              <w:t>イベントペイシステムを利用します。（システム利用料</w:t>
            </w:r>
            <w:r w:rsidRPr="00EA6DBF">
              <w:rPr>
                <w:rFonts w:hint="eastAsia"/>
                <w:szCs w:val="21"/>
              </w:rPr>
              <w:t>220</w:t>
            </w:r>
            <w:r w:rsidRPr="00EA6DBF">
              <w:rPr>
                <w:rFonts w:hint="eastAsia"/>
                <w:szCs w:val="21"/>
              </w:rPr>
              <w:t>円をご負担ください）</w:t>
            </w:r>
          </w:p>
          <w:p w14:paraId="26ABCF39" w14:textId="77777777" w:rsidR="00EA6DBF" w:rsidRPr="00EA6DBF" w:rsidRDefault="00EA6DBF" w:rsidP="00EA6DBF">
            <w:pPr>
              <w:tabs>
                <w:tab w:val="left" w:pos="855"/>
              </w:tabs>
              <w:ind w:rightChars="19" w:right="40"/>
              <w:rPr>
                <w:rFonts w:hint="eastAsia"/>
                <w:szCs w:val="21"/>
              </w:rPr>
            </w:pPr>
            <w:r w:rsidRPr="00EA6DBF">
              <w:rPr>
                <w:rFonts w:hint="eastAsia"/>
                <w:szCs w:val="21"/>
              </w:rPr>
              <w:t>クレジットカード、コンビニ決済、ペイジー決済がご利用いただけます。</w:t>
            </w:r>
          </w:p>
          <w:p w14:paraId="28397F45" w14:textId="77777777" w:rsidR="00EA6DBF" w:rsidRDefault="00EA6DBF" w:rsidP="00EA6DBF">
            <w:pPr>
              <w:tabs>
                <w:tab w:val="left" w:pos="855"/>
              </w:tabs>
              <w:ind w:rightChars="19" w:right="40"/>
              <w:rPr>
                <w:szCs w:val="21"/>
              </w:rPr>
            </w:pPr>
            <w:r w:rsidRPr="00EA6DBF">
              <w:rPr>
                <w:rFonts w:hint="eastAsia"/>
                <w:szCs w:val="21"/>
              </w:rPr>
              <w:t>なお、ゆうちょＡＴＭから現金でお支払される場合は別途</w:t>
            </w:r>
            <w:r w:rsidRPr="00EA6DBF">
              <w:rPr>
                <w:rFonts w:hint="eastAsia"/>
                <w:szCs w:val="21"/>
              </w:rPr>
              <w:t>110</w:t>
            </w:r>
            <w:r w:rsidRPr="00EA6DBF">
              <w:rPr>
                <w:rFonts w:hint="eastAsia"/>
                <w:szCs w:val="21"/>
              </w:rPr>
              <w:t>円の手数料が発生します。</w:t>
            </w:r>
          </w:p>
          <w:p w14:paraId="40D4516F" w14:textId="77777777" w:rsidR="00EA6DBF" w:rsidRPr="00EA6DBF" w:rsidRDefault="00EA6DBF" w:rsidP="00EA6DBF">
            <w:pPr>
              <w:tabs>
                <w:tab w:val="left" w:pos="855"/>
              </w:tabs>
              <w:ind w:rightChars="19" w:right="40"/>
              <w:rPr>
                <w:rFonts w:hint="eastAsia"/>
                <w:szCs w:val="21"/>
              </w:rPr>
            </w:pPr>
          </w:p>
          <w:p w14:paraId="2C44E139" w14:textId="77777777" w:rsidR="00EA6DBF" w:rsidRPr="00EA6DBF" w:rsidRDefault="00EA6DBF" w:rsidP="00EA6DBF">
            <w:pPr>
              <w:tabs>
                <w:tab w:val="left" w:pos="855"/>
              </w:tabs>
              <w:ind w:rightChars="19" w:right="40"/>
              <w:rPr>
                <w:szCs w:val="21"/>
              </w:rPr>
            </w:pPr>
            <w:r w:rsidRPr="00EA6DBF">
              <w:rPr>
                <w:rFonts w:hint="eastAsia"/>
                <w:szCs w:val="21"/>
              </w:rPr>
              <w:t>▽▽▽　下記ＵＲＬまたはＱＲコードより直接申込・支払い手続きをお願いします。</w:t>
            </w:r>
          </w:p>
          <w:p w14:paraId="69810FA3" w14:textId="77777777" w:rsidR="00E563A5" w:rsidRDefault="00E563A5" w:rsidP="00E563A5">
            <w:pPr>
              <w:tabs>
                <w:tab w:val="left" w:pos="855"/>
              </w:tabs>
              <w:ind w:rightChars="19" w:right="40"/>
              <w:rPr>
                <w:szCs w:val="21"/>
              </w:rPr>
            </w:pPr>
            <w:hyperlink r:id="rId7" w:history="1">
              <w:r w:rsidRPr="00DB3BAE">
                <w:rPr>
                  <w:rStyle w:val="a6"/>
                  <w:szCs w:val="21"/>
                </w:rPr>
                <w:t>https://eventpay.jp/event_info/?shop_</w:t>
              </w:r>
              <w:r w:rsidRPr="00DB3BAE">
                <w:rPr>
                  <w:rStyle w:val="a6"/>
                  <w:szCs w:val="21"/>
                </w:rPr>
                <w:t>c</w:t>
              </w:r>
              <w:r w:rsidRPr="00DB3BAE">
                <w:rPr>
                  <w:rStyle w:val="a6"/>
                  <w:szCs w:val="21"/>
                </w:rPr>
                <w:t>ode=2568895781438728&amp;EventCode=P291365920</w:t>
              </w:r>
            </w:hyperlink>
          </w:p>
          <w:p w14:paraId="1741C871" w14:textId="7910523A" w:rsidR="00E563A5" w:rsidRDefault="00CB6A26" w:rsidP="00E563A5">
            <w:pPr>
              <w:tabs>
                <w:tab w:val="left" w:pos="855"/>
              </w:tabs>
              <w:ind w:rightChars="19" w:right="40"/>
              <w:rPr>
                <w:szCs w:val="21"/>
              </w:rPr>
            </w:pPr>
            <w:r>
              <w:rPr>
                <w:noProof/>
              </w:rPr>
              <w:drawing>
                <wp:anchor distT="0" distB="0" distL="114300" distR="114300" simplePos="0" relativeHeight="251657728" behindDoc="0" locked="0" layoutInCell="1" allowOverlap="1" wp14:anchorId="425CEF29" wp14:editId="204102AC">
                  <wp:simplePos x="0" y="0"/>
                  <wp:positionH relativeFrom="column">
                    <wp:posOffset>2546985</wp:posOffset>
                  </wp:positionH>
                  <wp:positionV relativeFrom="paragraph">
                    <wp:posOffset>30480</wp:posOffset>
                  </wp:positionV>
                  <wp:extent cx="619125" cy="619125"/>
                  <wp:effectExtent l="0" t="0" r="0" b="0"/>
                  <wp:wrapNone/>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363ED" w14:textId="77777777" w:rsidR="002C4213" w:rsidRDefault="002C4213" w:rsidP="00EA6DBF">
            <w:pPr>
              <w:tabs>
                <w:tab w:val="left" w:pos="855"/>
              </w:tabs>
              <w:ind w:rightChars="19" w:right="40"/>
              <w:rPr>
                <w:b/>
                <w:bCs/>
                <w:szCs w:val="21"/>
                <w:u w:val="single"/>
                <w:lang w:eastAsia="zh-TW"/>
              </w:rPr>
            </w:pPr>
            <w:r w:rsidRPr="00EA6DBF">
              <w:rPr>
                <w:rFonts w:hint="eastAsia"/>
                <w:b/>
                <w:bCs/>
                <w:szCs w:val="21"/>
                <w:u w:val="single"/>
                <w:lang w:eastAsia="zh-TW"/>
              </w:rPr>
              <w:t>申込締切　令和７年８月８日（金）</w:t>
            </w:r>
          </w:p>
          <w:p w14:paraId="6A0D62DF" w14:textId="77777777" w:rsidR="00CE73FF" w:rsidRPr="00CE73FF" w:rsidRDefault="00CE73FF" w:rsidP="00EA6DBF">
            <w:pPr>
              <w:tabs>
                <w:tab w:val="left" w:pos="855"/>
              </w:tabs>
              <w:ind w:rightChars="19" w:right="40"/>
              <w:rPr>
                <w:rFonts w:hint="eastAsia"/>
                <w:b/>
                <w:bCs/>
                <w:szCs w:val="21"/>
                <w:u w:val="single"/>
                <w:lang w:eastAsia="zh-TW"/>
              </w:rPr>
            </w:pPr>
          </w:p>
          <w:p w14:paraId="1E96F4CF" w14:textId="77777777" w:rsidR="00EA6DBF" w:rsidRPr="00EA6DBF" w:rsidRDefault="00EA6DBF" w:rsidP="00EA6DBF">
            <w:pPr>
              <w:tabs>
                <w:tab w:val="left" w:pos="855"/>
              </w:tabs>
              <w:ind w:rightChars="19" w:right="40"/>
              <w:rPr>
                <w:szCs w:val="21"/>
              </w:rPr>
            </w:pPr>
            <w:r w:rsidRPr="00EA6DBF">
              <w:rPr>
                <w:rFonts w:hint="eastAsia"/>
                <w:szCs w:val="21"/>
              </w:rPr>
              <w:t>※申込期限もしくは申込日より１０日以内のいずれか早い日までにお支払いください。期限を超過すると自動で参加申込がキャンセルされます。その場合、改めて参加申込が必要になります。</w:t>
            </w:r>
          </w:p>
          <w:p w14:paraId="203A5CFA" w14:textId="77777777" w:rsidR="00EA6DBF" w:rsidRPr="00EA6DBF" w:rsidRDefault="00EA6DBF" w:rsidP="00EA6DBF">
            <w:pPr>
              <w:tabs>
                <w:tab w:val="left" w:pos="855"/>
              </w:tabs>
              <w:ind w:rightChars="19" w:right="40"/>
              <w:rPr>
                <w:rFonts w:hint="eastAsia"/>
                <w:szCs w:val="21"/>
              </w:rPr>
            </w:pPr>
            <w:r w:rsidRPr="00EA6DBF">
              <w:rPr>
                <w:rFonts w:hint="eastAsia"/>
                <w:szCs w:val="21"/>
              </w:rPr>
              <w:t>※決済後のキャンセルについては対応致しかねます。何卒ご了承ください。</w:t>
            </w:r>
          </w:p>
        </w:tc>
      </w:tr>
    </w:tbl>
    <w:p w14:paraId="793FB144" w14:textId="77777777" w:rsidR="001072D8" w:rsidRPr="00400590" w:rsidRDefault="001072D8" w:rsidP="001072D8">
      <w:pPr>
        <w:spacing w:line="276" w:lineRule="auto"/>
        <w:rPr>
          <w:rFonts w:ascii="ＭＳ 明朝" w:hAnsi="ＭＳ 明朝"/>
          <w:sz w:val="22"/>
          <w:szCs w:val="22"/>
        </w:rPr>
      </w:pPr>
      <w:r w:rsidRPr="00400590">
        <w:rPr>
          <w:rFonts w:ascii="ＭＳ 明朝" w:hAnsi="ＭＳ 明朝" w:hint="eastAsia"/>
          <w:sz w:val="22"/>
          <w:szCs w:val="22"/>
        </w:rPr>
        <w:t>〇　当日の緊急連絡先　　田中章公　携帯（</w:t>
      </w:r>
      <w:r w:rsidR="00692166" w:rsidRPr="00400590">
        <w:rPr>
          <w:rFonts w:ascii="ＭＳ 明朝" w:hAnsi="ＭＳ 明朝" w:hint="eastAsia"/>
          <w:sz w:val="22"/>
          <w:szCs w:val="22"/>
        </w:rPr>
        <w:t>090-3780-6633</w:t>
      </w:r>
      <w:r w:rsidRPr="00400590">
        <w:rPr>
          <w:rFonts w:ascii="ＭＳ 明朝" w:hAnsi="ＭＳ 明朝" w:hint="eastAsia"/>
          <w:sz w:val="22"/>
          <w:szCs w:val="22"/>
        </w:rPr>
        <w:t>）</w:t>
      </w:r>
      <w:r w:rsidR="00442094" w:rsidRPr="00400590">
        <w:rPr>
          <w:rFonts w:ascii="ＭＳ 明朝" w:hAnsi="ＭＳ 明朝" w:hint="eastAsia"/>
          <w:sz w:val="22"/>
          <w:szCs w:val="22"/>
        </w:rPr>
        <w:t>・</w:t>
      </w:r>
      <w:r w:rsidR="006F53EB" w:rsidRPr="00400590">
        <w:rPr>
          <w:rFonts w:ascii="ＭＳ 明朝" w:hAnsi="ＭＳ 明朝" w:hint="eastAsia"/>
          <w:sz w:val="22"/>
          <w:szCs w:val="22"/>
        </w:rPr>
        <w:t>東條</w:t>
      </w:r>
      <w:r w:rsidR="00692166" w:rsidRPr="00400590">
        <w:rPr>
          <w:rFonts w:ascii="ＭＳ 明朝" w:hAnsi="ＭＳ 明朝" w:hint="eastAsia"/>
          <w:sz w:val="22"/>
          <w:szCs w:val="22"/>
        </w:rPr>
        <w:t>知子</w:t>
      </w:r>
      <w:r w:rsidRPr="00400590">
        <w:rPr>
          <w:rFonts w:ascii="ＭＳ 明朝" w:hAnsi="ＭＳ 明朝" w:hint="eastAsia"/>
          <w:sz w:val="22"/>
          <w:szCs w:val="22"/>
        </w:rPr>
        <w:t xml:space="preserve">　携帯（</w:t>
      </w:r>
      <w:r w:rsidR="00692166" w:rsidRPr="00400590">
        <w:rPr>
          <w:rFonts w:ascii="ＭＳ 明朝" w:hAnsi="ＭＳ 明朝" w:hint="eastAsia"/>
          <w:sz w:val="22"/>
          <w:szCs w:val="22"/>
        </w:rPr>
        <w:t>090-4785-1798</w:t>
      </w:r>
      <w:r w:rsidRPr="00400590">
        <w:rPr>
          <w:rFonts w:ascii="ＭＳ 明朝" w:hAnsi="ＭＳ 明朝" w:hint="eastAsia"/>
          <w:sz w:val="22"/>
          <w:szCs w:val="22"/>
        </w:rPr>
        <w:t>）</w:t>
      </w:r>
    </w:p>
    <w:p w14:paraId="1B8073DE" w14:textId="77777777" w:rsidR="00692166" w:rsidRPr="00400590" w:rsidRDefault="00692166" w:rsidP="001072D8">
      <w:pPr>
        <w:spacing w:line="276" w:lineRule="auto"/>
        <w:rPr>
          <w:rFonts w:ascii="ＭＳ 明朝" w:hAnsi="ＭＳ 明朝" w:hint="eastAsia"/>
          <w:sz w:val="22"/>
          <w:szCs w:val="22"/>
        </w:rPr>
      </w:pPr>
    </w:p>
    <w:tbl>
      <w:tblPr>
        <w:tblW w:w="0" w:type="auto"/>
        <w:jc w:val="center"/>
        <w:tblLayout w:type="fixed"/>
        <w:tblLook w:val="04A0" w:firstRow="1" w:lastRow="0" w:firstColumn="1" w:lastColumn="0" w:noHBand="0" w:noVBand="1"/>
      </w:tblPr>
      <w:tblGrid>
        <w:gridCol w:w="3402"/>
        <w:gridCol w:w="1304"/>
        <w:gridCol w:w="1304"/>
        <w:gridCol w:w="1304"/>
        <w:gridCol w:w="1304"/>
        <w:gridCol w:w="1304"/>
      </w:tblGrid>
      <w:tr w:rsidR="00880974" w:rsidRPr="00400590" w14:paraId="0F3555E6" w14:textId="77777777" w:rsidTr="00880974">
        <w:trPr>
          <w:trHeight w:val="283"/>
          <w:jc w:val="center"/>
        </w:trPr>
        <w:tc>
          <w:tcPr>
            <w:tcW w:w="3402" w:type="dxa"/>
            <w:vMerge w:val="restart"/>
            <w:tcBorders>
              <w:top w:val="outset" w:sz="6" w:space="0" w:color="auto"/>
              <w:left w:val="outset" w:sz="6" w:space="0" w:color="auto"/>
            </w:tcBorders>
            <w:shd w:val="clear" w:color="auto" w:fill="auto"/>
          </w:tcPr>
          <w:p w14:paraId="29E9D05C" w14:textId="77777777" w:rsidR="00880974" w:rsidRPr="00400590" w:rsidRDefault="00880974" w:rsidP="00685B07">
            <w:pPr>
              <w:tabs>
                <w:tab w:val="left" w:pos="855"/>
              </w:tabs>
              <w:rPr>
                <w:lang w:eastAsia="zh-TW"/>
              </w:rPr>
            </w:pPr>
            <w:r w:rsidRPr="00400590">
              <w:rPr>
                <w:rFonts w:hint="eastAsia"/>
                <w:lang w:eastAsia="zh-TW"/>
              </w:rPr>
              <w:t>令和７年度業務研究会　世話人</w:t>
            </w:r>
          </w:p>
        </w:tc>
        <w:tc>
          <w:tcPr>
            <w:tcW w:w="1304" w:type="dxa"/>
            <w:tcBorders>
              <w:top w:val="outset" w:sz="6" w:space="0" w:color="auto"/>
            </w:tcBorders>
            <w:shd w:val="clear" w:color="auto" w:fill="auto"/>
          </w:tcPr>
          <w:p w14:paraId="09EB228E" w14:textId="77777777" w:rsidR="00880974" w:rsidRPr="00400590" w:rsidRDefault="00880974" w:rsidP="00685B07">
            <w:pPr>
              <w:tabs>
                <w:tab w:val="left" w:pos="855"/>
              </w:tabs>
              <w:jc w:val="distribute"/>
            </w:pPr>
            <w:r w:rsidRPr="00400590">
              <w:rPr>
                <w:rFonts w:hint="eastAsia"/>
              </w:rPr>
              <w:t>森本和彦</w:t>
            </w:r>
          </w:p>
        </w:tc>
        <w:tc>
          <w:tcPr>
            <w:tcW w:w="1304" w:type="dxa"/>
            <w:tcBorders>
              <w:top w:val="outset" w:sz="6" w:space="0" w:color="auto"/>
            </w:tcBorders>
            <w:shd w:val="clear" w:color="auto" w:fill="auto"/>
          </w:tcPr>
          <w:p w14:paraId="1C995FDB" w14:textId="77777777" w:rsidR="00880974" w:rsidRPr="00400590" w:rsidRDefault="00880974" w:rsidP="00685B07">
            <w:pPr>
              <w:tabs>
                <w:tab w:val="left" w:pos="855"/>
              </w:tabs>
              <w:jc w:val="distribute"/>
            </w:pPr>
            <w:r w:rsidRPr="00400590">
              <w:rPr>
                <w:rFonts w:hint="eastAsia"/>
              </w:rPr>
              <w:t>土橋秀美</w:t>
            </w:r>
          </w:p>
        </w:tc>
        <w:tc>
          <w:tcPr>
            <w:tcW w:w="1304" w:type="dxa"/>
            <w:tcBorders>
              <w:top w:val="outset" w:sz="6" w:space="0" w:color="auto"/>
            </w:tcBorders>
            <w:shd w:val="clear" w:color="auto" w:fill="auto"/>
          </w:tcPr>
          <w:p w14:paraId="42FF05DD" w14:textId="77777777" w:rsidR="00880974" w:rsidRPr="00400590" w:rsidRDefault="00880974" w:rsidP="00685B07">
            <w:pPr>
              <w:tabs>
                <w:tab w:val="left" w:pos="855"/>
              </w:tabs>
              <w:jc w:val="distribute"/>
            </w:pPr>
            <w:r w:rsidRPr="00400590">
              <w:rPr>
                <w:rFonts w:hint="eastAsia"/>
              </w:rPr>
              <w:t>田中章公</w:t>
            </w:r>
          </w:p>
        </w:tc>
        <w:tc>
          <w:tcPr>
            <w:tcW w:w="1304" w:type="dxa"/>
            <w:tcBorders>
              <w:top w:val="outset" w:sz="6" w:space="0" w:color="auto"/>
            </w:tcBorders>
            <w:shd w:val="clear" w:color="auto" w:fill="auto"/>
          </w:tcPr>
          <w:p w14:paraId="4C90B6B1" w14:textId="77777777" w:rsidR="00880974" w:rsidRPr="00400590" w:rsidRDefault="00880974" w:rsidP="00685B07">
            <w:pPr>
              <w:tabs>
                <w:tab w:val="left" w:pos="855"/>
              </w:tabs>
              <w:jc w:val="distribute"/>
            </w:pPr>
            <w:r w:rsidRPr="00400590">
              <w:rPr>
                <w:rFonts w:hint="eastAsia"/>
              </w:rPr>
              <w:t>佐古育恵</w:t>
            </w:r>
          </w:p>
        </w:tc>
        <w:tc>
          <w:tcPr>
            <w:tcW w:w="1304" w:type="dxa"/>
            <w:tcBorders>
              <w:top w:val="outset" w:sz="6" w:space="0" w:color="auto"/>
              <w:right w:val="outset" w:sz="6" w:space="0" w:color="auto"/>
            </w:tcBorders>
            <w:shd w:val="clear" w:color="auto" w:fill="auto"/>
          </w:tcPr>
          <w:p w14:paraId="66BD821C" w14:textId="77777777" w:rsidR="00880974" w:rsidRPr="00400590" w:rsidRDefault="00880974" w:rsidP="00685B07">
            <w:pPr>
              <w:tabs>
                <w:tab w:val="left" w:pos="855"/>
              </w:tabs>
              <w:jc w:val="distribute"/>
            </w:pPr>
            <w:r w:rsidRPr="00400590">
              <w:rPr>
                <w:rFonts w:hint="eastAsia"/>
              </w:rPr>
              <w:t>東條知子</w:t>
            </w:r>
          </w:p>
        </w:tc>
      </w:tr>
      <w:tr w:rsidR="00880974" w:rsidRPr="00400590" w14:paraId="2F6517D1" w14:textId="77777777" w:rsidTr="00880974">
        <w:trPr>
          <w:trHeight w:val="283"/>
          <w:jc w:val="center"/>
        </w:trPr>
        <w:tc>
          <w:tcPr>
            <w:tcW w:w="3402" w:type="dxa"/>
            <w:vMerge/>
            <w:tcBorders>
              <w:left w:val="outset" w:sz="6" w:space="0" w:color="auto"/>
            </w:tcBorders>
            <w:shd w:val="clear" w:color="auto" w:fill="auto"/>
          </w:tcPr>
          <w:p w14:paraId="0C2D1759" w14:textId="77777777" w:rsidR="00880974" w:rsidRPr="00400590" w:rsidRDefault="00880974" w:rsidP="00685B07">
            <w:pPr>
              <w:tabs>
                <w:tab w:val="left" w:pos="855"/>
              </w:tabs>
            </w:pPr>
          </w:p>
        </w:tc>
        <w:tc>
          <w:tcPr>
            <w:tcW w:w="1304" w:type="dxa"/>
            <w:shd w:val="clear" w:color="auto" w:fill="auto"/>
          </w:tcPr>
          <w:p w14:paraId="38E56D0D" w14:textId="77777777" w:rsidR="00880974" w:rsidRPr="00400590" w:rsidRDefault="00880974" w:rsidP="00685B07">
            <w:pPr>
              <w:tabs>
                <w:tab w:val="left" w:pos="855"/>
              </w:tabs>
              <w:jc w:val="distribute"/>
            </w:pPr>
            <w:r w:rsidRPr="00400590">
              <w:rPr>
                <w:rFonts w:hint="eastAsia"/>
              </w:rPr>
              <w:t>前野好美</w:t>
            </w:r>
          </w:p>
        </w:tc>
        <w:tc>
          <w:tcPr>
            <w:tcW w:w="1304" w:type="dxa"/>
            <w:shd w:val="clear" w:color="auto" w:fill="auto"/>
          </w:tcPr>
          <w:p w14:paraId="54955CA5" w14:textId="77777777" w:rsidR="00880974" w:rsidRPr="00400590" w:rsidRDefault="00880974" w:rsidP="00685B07">
            <w:pPr>
              <w:tabs>
                <w:tab w:val="left" w:pos="855"/>
              </w:tabs>
              <w:jc w:val="distribute"/>
            </w:pPr>
            <w:r w:rsidRPr="00400590">
              <w:rPr>
                <w:rFonts w:hint="eastAsia"/>
              </w:rPr>
              <w:t>玄</w:t>
            </w:r>
            <w:r w:rsidR="00A43335">
              <w:rPr>
                <w:rFonts w:hint="eastAsia"/>
              </w:rPr>
              <w:t>番</w:t>
            </w:r>
            <w:r w:rsidRPr="00400590">
              <w:rPr>
                <w:rFonts w:hint="eastAsia"/>
              </w:rPr>
              <w:t>義幸</w:t>
            </w:r>
          </w:p>
        </w:tc>
        <w:tc>
          <w:tcPr>
            <w:tcW w:w="1304" w:type="dxa"/>
            <w:shd w:val="clear" w:color="auto" w:fill="auto"/>
          </w:tcPr>
          <w:p w14:paraId="01100661" w14:textId="77777777" w:rsidR="00880974" w:rsidRPr="00400590" w:rsidRDefault="00880974" w:rsidP="00685B07">
            <w:pPr>
              <w:tabs>
                <w:tab w:val="left" w:pos="855"/>
              </w:tabs>
              <w:jc w:val="distribute"/>
            </w:pPr>
            <w:r w:rsidRPr="00400590">
              <w:rPr>
                <w:rFonts w:hint="eastAsia"/>
              </w:rPr>
              <w:t>浅井宏文</w:t>
            </w:r>
          </w:p>
        </w:tc>
        <w:tc>
          <w:tcPr>
            <w:tcW w:w="1304" w:type="dxa"/>
            <w:shd w:val="clear" w:color="auto" w:fill="auto"/>
          </w:tcPr>
          <w:p w14:paraId="5ED161F2" w14:textId="77777777" w:rsidR="00880974" w:rsidRPr="00400590" w:rsidRDefault="00880974" w:rsidP="00685B07">
            <w:pPr>
              <w:tabs>
                <w:tab w:val="left" w:pos="855"/>
              </w:tabs>
              <w:jc w:val="distribute"/>
            </w:pPr>
            <w:r w:rsidRPr="00400590">
              <w:rPr>
                <w:rFonts w:hint="eastAsia"/>
              </w:rPr>
              <w:t>濱口真由美</w:t>
            </w:r>
          </w:p>
        </w:tc>
        <w:tc>
          <w:tcPr>
            <w:tcW w:w="1304" w:type="dxa"/>
            <w:tcBorders>
              <w:right w:val="outset" w:sz="6" w:space="0" w:color="auto"/>
            </w:tcBorders>
            <w:shd w:val="clear" w:color="auto" w:fill="auto"/>
          </w:tcPr>
          <w:p w14:paraId="21A76F49" w14:textId="77777777" w:rsidR="00880974" w:rsidRPr="00400590" w:rsidRDefault="00880974" w:rsidP="00685B07">
            <w:pPr>
              <w:tabs>
                <w:tab w:val="left" w:pos="855"/>
              </w:tabs>
              <w:jc w:val="distribute"/>
            </w:pPr>
            <w:r w:rsidRPr="00400590">
              <w:rPr>
                <w:rFonts w:hint="eastAsia"/>
              </w:rPr>
              <w:t>久保井美枝</w:t>
            </w:r>
          </w:p>
        </w:tc>
      </w:tr>
      <w:tr w:rsidR="00880974" w:rsidRPr="00400590" w14:paraId="28C2FDA5" w14:textId="77777777" w:rsidTr="00880974">
        <w:trPr>
          <w:trHeight w:val="283"/>
          <w:jc w:val="center"/>
        </w:trPr>
        <w:tc>
          <w:tcPr>
            <w:tcW w:w="3402" w:type="dxa"/>
            <w:vMerge/>
            <w:tcBorders>
              <w:left w:val="outset" w:sz="6" w:space="0" w:color="auto"/>
              <w:bottom w:val="outset" w:sz="6" w:space="0" w:color="auto"/>
            </w:tcBorders>
            <w:shd w:val="clear" w:color="auto" w:fill="auto"/>
          </w:tcPr>
          <w:p w14:paraId="544F6DAA" w14:textId="77777777" w:rsidR="00880974" w:rsidRPr="00400590" w:rsidRDefault="00880974" w:rsidP="00685B07">
            <w:pPr>
              <w:tabs>
                <w:tab w:val="left" w:pos="855"/>
              </w:tabs>
            </w:pPr>
          </w:p>
        </w:tc>
        <w:tc>
          <w:tcPr>
            <w:tcW w:w="1304" w:type="dxa"/>
            <w:tcBorders>
              <w:bottom w:val="outset" w:sz="6" w:space="0" w:color="auto"/>
            </w:tcBorders>
            <w:shd w:val="clear" w:color="auto" w:fill="auto"/>
          </w:tcPr>
          <w:p w14:paraId="062EEA34" w14:textId="77777777" w:rsidR="00880974" w:rsidRPr="00400590" w:rsidRDefault="00880974" w:rsidP="00685B07">
            <w:pPr>
              <w:tabs>
                <w:tab w:val="left" w:pos="855"/>
              </w:tabs>
              <w:jc w:val="distribute"/>
            </w:pPr>
            <w:r w:rsidRPr="00400590">
              <w:rPr>
                <w:rFonts w:hint="eastAsia"/>
              </w:rPr>
              <w:t>瀬戸麻里</w:t>
            </w:r>
          </w:p>
        </w:tc>
        <w:tc>
          <w:tcPr>
            <w:tcW w:w="1304" w:type="dxa"/>
            <w:tcBorders>
              <w:bottom w:val="outset" w:sz="6" w:space="0" w:color="auto"/>
            </w:tcBorders>
            <w:shd w:val="clear" w:color="auto" w:fill="auto"/>
          </w:tcPr>
          <w:p w14:paraId="50DB7F64" w14:textId="77777777" w:rsidR="00880974" w:rsidRPr="00400590" w:rsidRDefault="00880974" w:rsidP="00685B07">
            <w:pPr>
              <w:tabs>
                <w:tab w:val="left" w:pos="855"/>
              </w:tabs>
              <w:jc w:val="distribute"/>
            </w:pPr>
            <w:r w:rsidRPr="00400590">
              <w:rPr>
                <w:rFonts w:hint="eastAsia"/>
              </w:rPr>
              <w:t>西本充希</w:t>
            </w:r>
          </w:p>
        </w:tc>
        <w:tc>
          <w:tcPr>
            <w:tcW w:w="1304" w:type="dxa"/>
            <w:tcBorders>
              <w:bottom w:val="outset" w:sz="6" w:space="0" w:color="auto"/>
            </w:tcBorders>
            <w:shd w:val="clear" w:color="auto" w:fill="auto"/>
          </w:tcPr>
          <w:p w14:paraId="0FB30981" w14:textId="77777777" w:rsidR="00880974" w:rsidRPr="00400590" w:rsidRDefault="00880974" w:rsidP="00685B07">
            <w:pPr>
              <w:tabs>
                <w:tab w:val="left" w:pos="855"/>
              </w:tabs>
              <w:jc w:val="distribute"/>
            </w:pPr>
            <w:r w:rsidRPr="00400590">
              <w:rPr>
                <w:rFonts w:hint="eastAsia"/>
              </w:rPr>
              <w:t>薮内宏幸</w:t>
            </w:r>
          </w:p>
        </w:tc>
        <w:tc>
          <w:tcPr>
            <w:tcW w:w="1304" w:type="dxa"/>
            <w:tcBorders>
              <w:bottom w:val="outset" w:sz="6" w:space="0" w:color="auto"/>
            </w:tcBorders>
            <w:shd w:val="clear" w:color="auto" w:fill="auto"/>
          </w:tcPr>
          <w:p w14:paraId="62805C19" w14:textId="77777777" w:rsidR="00880974" w:rsidRPr="00400590" w:rsidRDefault="00880974" w:rsidP="00685B07">
            <w:pPr>
              <w:tabs>
                <w:tab w:val="left" w:pos="855"/>
              </w:tabs>
              <w:jc w:val="distribute"/>
            </w:pPr>
          </w:p>
        </w:tc>
        <w:tc>
          <w:tcPr>
            <w:tcW w:w="1304" w:type="dxa"/>
            <w:tcBorders>
              <w:bottom w:val="outset" w:sz="6" w:space="0" w:color="auto"/>
              <w:right w:val="outset" w:sz="6" w:space="0" w:color="auto"/>
            </w:tcBorders>
            <w:shd w:val="clear" w:color="auto" w:fill="auto"/>
          </w:tcPr>
          <w:p w14:paraId="715A1ACC" w14:textId="77777777" w:rsidR="00880974" w:rsidRPr="00400590" w:rsidRDefault="00880974" w:rsidP="00685B07">
            <w:pPr>
              <w:tabs>
                <w:tab w:val="left" w:pos="855"/>
              </w:tabs>
              <w:jc w:val="distribute"/>
            </w:pPr>
          </w:p>
        </w:tc>
      </w:tr>
    </w:tbl>
    <w:p w14:paraId="5B896E65" w14:textId="77777777" w:rsidR="00B2103D" w:rsidRPr="00400590" w:rsidRDefault="00B2103D" w:rsidP="000A525A">
      <w:pPr>
        <w:ind w:leftChars="67" w:left="142" w:hanging="1"/>
        <w:rPr>
          <w:szCs w:val="21"/>
        </w:rPr>
      </w:pPr>
    </w:p>
    <w:sectPr w:rsidR="00B2103D" w:rsidRPr="00400590" w:rsidSect="008F0915">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B4CE2" w14:textId="77777777" w:rsidR="00511500" w:rsidRDefault="00511500">
      <w:r>
        <w:separator/>
      </w:r>
    </w:p>
  </w:endnote>
  <w:endnote w:type="continuationSeparator" w:id="0">
    <w:p w14:paraId="0E443D8B" w14:textId="77777777" w:rsidR="00511500" w:rsidRDefault="0051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ＤＦ特太ゴシック体">
    <w:altName w:val="游ゴシック"/>
    <w:charset w:val="80"/>
    <w:family w:val="modern"/>
    <w:pitch w:val="fixed"/>
    <w:sig w:usb0="80000283" w:usb1="2AC76CF8" w:usb2="00000010"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4C493" w14:textId="77777777" w:rsidR="00511500" w:rsidRDefault="00511500">
      <w:r>
        <w:separator/>
      </w:r>
    </w:p>
  </w:footnote>
  <w:footnote w:type="continuationSeparator" w:id="0">
    <w:p w14:paraId="5E854320" w14:textId="77777777" w:rsidR="00511500" w:rsidRDefault="00511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92515"/>
    <w:multiLevelType w:val="hybridMultilevel"/>
    <w:tmpl w:val="4A5AB778"/>
    <w:lvl w:ilvl="0" w:tplc="0402018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B61BC3"/>
    <w:multiLevelType w:val="hybridMultilevel"/>
    <w:tmpl w:val="FE0A526E"/>
    <w:lvl w:ilvl="0" w:tplc="57AE326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AE720AD"/>
    <w:multiLevelType w:val="hybridMultilevel"/>
    <w:tmpl w:val="7BD07D1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3190AE5"/>
    <w:multiLevelType w:val="hybridMultilevel"/>
    <w:tmpl w:val="BCBACD80"/>
    <w:lvl w:ilvl="0" w:tplc="AB88F4E6">
      <w:numFmt w:val="bullet"/>
      <w:lvlText w:val="※"/>
      <w:lvlJc w:val="left"/>
      <w:pPr>
        <w:tabs>
          <w:tab w:val="num" w:pos="570"/>
        </w:tabs>
        <w:ind w:left="570"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12694986">
    <w:abstractNumId w:val="0"/>
  </w:num>
  <w:num w:numId="2" w16cid:durableId="1617368397">
    <w:abstractNumId w:val="3"/>
  </w:num>
  <w:num w:numId="3" w16cid:durableId="1826508437">
    <w:abstractNumId w:val="1"/>
  </w:num>
  <w:num w:numId="4" w16cid:durableId="1579634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5F"/>
    <w:rsid w:val="00010576"/>
    <w:rsid w:val="000272D1"/>
    <w:rsid w:val="0003104B"/>
    <w:rsid w:val="00040D43"/>
    <w:rsid w:val="00046954"/>
    <w:rsid w:val="000602B7"/>
    <w:rsid w:val="00087C8C"/>
    <w:rsid w:val="00091221"/>
    <w:rsid w:val="000A525A"/>
    <w:rsid w:val="000B1CBF"/>
    <w:rsid w:val="000B220F"/>
    <w:rsid w:val="000B5B76"/>
    <w:rsid w:val="000D4576"/>
    <w:rsid w:val="000F5BBC"/>
    <w:rsid w:val="000F645F"/>
    <w:rsid w:val="000F7BEA"/>
    <w:rsid w:val="001072D8"/>
    <w:rsid w:val="001173CA"/>
    <w:rsid w:val="00126DC4"/>
    <w:rsid w:val="00127EB0"/>
    <w:rsid w:val="00143062"/>
    <w:rsid w:val="00151966"/>
    <w:rsid w:val="00166368"/>
    <w:rsid w:val="00166618"/>
    <w:rsid w:val="00172A6F"/>
    <w:rsid w:val="0017628B"/>
    <w:rsid w:val="00182F71"/>
    <w:rsid w:val="00191DC7"/>
    <w:rsid w:val="001A1015"/>
    <w:rsid w:val="001A2FEE"/>
    <w:rsid w:val="001B09A1"/>
    <w:rsid w:val="001C50B3"/>
    <w:rsid w:val="001C79C2"/>
    <w:rsid w:val="001D5356"/>
    <w:rsid w:val="001F3F1D"/>
    <w:rsid w:val="001F7651"/>
    <w:rsid w:val="00215188"/>
    <w:rsid w:val="00217200"/>
    <w:rsid w:val="002175F5"/>
    <w:rsid w:val="002259B4"/>
    <w:rsid w:val="00234D16"/>
    <w:rsid w:val="002356D0"/>
    <w:rsid w:val="00277C78"/>
    <w:rsid w:val="00281DFC"/>
    <w:rsid w:val="002A4ED0"/>
    <w:rsid w:val="002B0A4D"/>
    <w:rsid w:val="002C4213"/>
    <w:rsid w:val="002D09F2"/>
    <w:rsid w:val="002D48F1"/>
    <w:rsid w:val="002E5FA3"/>
    <w:rsid w:val="002F0B28"/>
    <w:rsid w:val="002F69AF"/>
    <w:rsid w:val="003147C8"/>
    <w:rsid w:val="0032163C"/>
    <w:rsid w:val="003321C3"/>
    <w:rsid w:val="00333F84"/>
    <w:rsid w:val="00393A4E"/>
    <w:rsid w:val="003A09E8"/>
    <w:rsid w:val="003A361C"/>
    <w:rsid w:val="003C19DE"/>
    <w:rsid w:val="003C2966"/>
    <w:rsid w:val="003D1432"/>
    <w:rsid w:val="003D7927"/>
    <w:rsid w:val="003F4FC9"/>
    <w:rsid w:val="00400590"/>
    <w:rsid w:val="00417FA5"/>
    <w:rsid w:val="00442094"/>
    <w:rsid w:val="00452563"/>
    <w:rsid w:val="004554EC"/>
    <w:rsid w:val="00470FA6"/>
    <w:rsid w:val="0047321A"/>
    <w:rsid w:val="00473BBA"/>
    <w:rsid w:val="00493543"/>
    <w:rsid w:val="00494DF3"/>
    <w:rsid w:val="004A4C8A"/>
    <w:rsid w:val="004A575A"/>
    <w:rsid w:val="004B482C"/>
    <w:rsid w:val="004C5CC8"/>
    <w:rsid w:val="004E1BAF"/>
    <w:rsid w:val="004E5499"/>
    <w:rsid w:val="004E60C0"/>
    <w:rsid w:val="004F6761"/>
    <w:rsid w:val="00505C3A"/>
    <w:rsid w:val="00511500"/>
    <w:rsid w:val="0051441D"/>
    <w:rsid w:val="0051576C"/>
    <w:rsid w:val="00515D6F"/>
    <w:rsid w:val="0051646A"/>
    <w:rsid w:val="00530613"/>
    <w:rsid w:val="00533A73"/>
    <w:rsid w:val="00551F46"/>
    <w:rsid w:val="005757C7"/>
    <w:rsid w:val="00590696"/>
    <w:rsid w:val="00596FB6"/>
    <w:rsid w:val="005B214E"/>
    <w:rsid w:val="005B3279"/>
    <w:rsid w:val="005C5572"/>
    <w:rsid w:val="005D1CB1"/>
    <w:rsid w:val="005D2E55"/>
    <w:rsid w:val="005D6E8A"/>
    <w:rsid w:val="005E0C90"/>
    <w:rsid w:val="005E72D7"/>
    <w:rsid w:val="005F244C"/>
    <w:rsid w:val="00601F60"/>
    <w:rsid w:val="00624A09"/>
    <w:rsid w:val="0062798B"/>
    <w:rsid w:val="006324D8"/>
    <w:rsid w:val="0063779E"/>
    <w:rsid w:val="00640543"/>
    <w:rsid w:val="006430D6"/>
    <w:rsid w:val="006431E9"/>
    <w:rsid w:val="00646150"/>
    <w:rsid w:val="006514BD"/>
    <w:rsid w:val="0065328B"/>
    <w:rsid w:val="006630D5"/>
    <w:rsid w:val="00685B07"/>
    <w:rsid w:val="00690558"/>
    <w:rsid w:val="00692166"/>
    <w:rsid w:val="00696A83"/>
    <w:rsid w:val="006A24DF"/>
    <w:rsid w:val="006B5654"/>
    <w:rsid w:val="006D377F"/>
    <w:rsid w:val="006E0606"/>
    <w:rsid w:val="006E6894"/>
    <w:rsid w:val="006F53EB"/>
    <w:rsid w:val="0070604D"/>
    <w:rsid w:val="0073180F"/>
    <w:rsid w:val="00757339"/>
    <w:rsid w:val="0076166A"/>
    <w:rsid w:val="007624AB"/>
    <w:rsid w:val="00763A28"/>
    <w:rsid w:val="007844CA"/>
    <w:rsid w:val="0078498E"/>
    <w:rsid w:val="007A40DB"/>
    <w:rsid w:val="007A433D"/>
    <w:rsid w:val="007C3FC8"/>
    <w:rsid w:val="007D35C8"/>
    <w:rsid w:val="007F2E78"/>
    <w:rsid w:val="007F73F2"/>
    <w:rsid w:val="00801DD8"/>
    <w:rsid w:val="00820643"/>
    <w:rsid w:val="00863251"/>
    <w:rsid w:val="008647F0"/>
    <w:rsid w:val="00880974"/>
    <w:rsid w:val="00885CD6"/>
    <w:rsid w:val="008964DB"/>
    <w:rsid w:val="0089744D"/>
    <w:rsid w:val="008B091A"/>
    <w:rsid w:val="008C4236"/>
    <w:rsid w:val="008D3535"/>
    <w:rsid w:val="008D6A73"/>
    <w:rsid w:val="008D6DFC"/>
    <w:rsid w:val="008F0915"/>
    <w:rsid w:val="009026B1"/>
    <w:rsid w:val="00906E63"/>
    <w:rsid w:val="00926CB8"/>
    <w:rsid w:val="00935818"/>
    <w:rsid w:val="00935BA4"/>
    <w:rsid w:val="00935E3B"/>
    <w:rsid w:val="00941DD9"/>
    <w:rsid w:val="0095035D"/>
    <w:rsid w:val="00954105"/>
    <w:rsid w:val="00955CB8"/>
    <w:rsid w:val="0097126A"/>
    <w:rsid w:val="009756ED"/>
    <w:rsid w:val="00987F88"/>
    <w:rsid w:val="00997FFC"/>
    <w:rsid w:val="009B66CF"/>
    <w:rsid w:val="009C119C"/>
    <w:rsid w:val="009C2594"/>
    <w:rsid w:val="009D4035"/>
    <w:rsid w:val="009E3443"/>
    <w:rsid w:val="009E5956"/>
    <w:rsid w:val="009F1049"/>
    <w:rsid w:val="009F55BE"/>
    <w:rsid w:val="009F773A"/>
    <w:rsid w:val="00A006F5"/>
    <w:rsid w:val="00A02D74"/>
    <w:rsid w:val="00A11A61"/>
    <w:rsid w:val="00A23EC3"/>
    <w:rsid w:val="00A279DE"/>
    <w:rsid w:val="00A43335"/>
    <w:rsid w:val="00A45A49"/>
    <w:rsid w:val="00A50F3F"/>
    <w:rsid w:val="00A57105"/>
    <w:rsid w:val="00A7262C"/>
    <w:rsid w:val="00A755A7"/>
    <w:rsid w:val="00A76F32"/>
    <w:rsid w:val="00A80719"/>
    <w:rsid w:val="00A85373"/>
    <w:rsid w:val="00A92FF9"/>
    <w:rsid w:val="00A975B4"/>
    <w:rsid w:val="00AB1E2D"/>
    <w:rsid w:val="00AB5B10"/>
    <w:rsid w:val="00AB603A"/>
    <w:rsid w:val="00AD738B"/>
    <w:rsid w:val="00AD74D6"/>
    <w:rsid w:val="00B00452"/>
    <w:rsid w:val="00B00AE3"/>
    <w:rsid w:val="00B02522"/>
    <w:rsid w:val="00B06FF8"/>
    <w:rsid w:val="00B1623A"/>
    <w:rsid w:val="00B2103D"/>
    <w:rsid w:val="00B538FD"/>
    <w:rsid w:val="00B74E24"/>
    <w:rsid w:val="00B84847"/>
    <w:rsid w:val="00BA5E0F"/>
    <w:rsid w:val="00BB7717"/>
    <w:rsid w:val="00BE0131"/>
    <w:rsid w:val="00BF416D"/>
    <w:rsid w:val="00C21A83"/>
    <w:rsid w:val="00C223CF"/>
    <w:rsid w:val="00C31E77"/>
    <w:rsid w:val="00C3310A"/>
    <w:rsid w:val="00C34A98"/>
    <w:rsid w:val="00C43131"/>
    <w:rsid w:val="00C433F5"/>
    <w:rsid w:val="00C4384C"/>
    <w:rsid w:val="00C478D5"/>
    <w:rsid w:val="00C50E90"/>
    <w:rsid w:val="00C52F4B"/>
    <w:rsid w:val="00C56AA1"/>
    <w:rsid w:val="00C602DB"/>
    <w:rsid w:val="00C641AE"/>
    <w:rsid w:val="00C6721D"/>
    <w:rsid w:val="00C678B1"/>
    <w:rsid w:val="00C812AA"/>
    <w:rsid w:val="00C859D8"/>
    <w:rsid w:val="00C87DE8"/>
    <w:rsid w:val="00C91743"/>
    <w:rsid w:val="00CA51D0"/>
    <w:rsid w:val="00CB6A26"/>
    <w:rsid w:val="00CB7893"/>
    <w:rsid w:val="00CC15A4"/>
    <w:rsid w:val="00CC61FA"/>
    <w:rsid w:val="00CD468D"/>
    <w:rsid w:val="00CD4C94"/>
    <w:rsid w:val="00CD55CA"/>
    <w:rsid w:val="00CE3F31"/>
    <w:rsid w:val="00CE73FF"/>
    <w:rsid w:val="00CF0268"/>
    <w:rsid w:val="00D134B5"/>
    <w:rsid w:val="00D1662E"/>
    <w:rsid w:val="00D200CD"/>
    <w:rsid w:val="00D2214C"/>
    <w:rsid w:val="00D23DF0"/>
    <w:rsid w:val="00D246F7"/>
    <w:rsid w:val="00D26A90"/>
    <w:rsid w:val="00D31C3C"/>
    <w:rsid w:val="00D3233B"/>
    <w:rsid w:val="00D56927"/>
    <w:rsid w:val="00D5742B"/>
    <w:rsid w:val="00D61FD7"/>
    <w:rsid w:val="00D62EDB"/>
    <w:rsid w:val="00D64258"/>
    <w:rsid w:val="00D8669D"/>
    <w:rsid w:val="00D86772"/>
    <w:rsid w:val="00D925B2"/>
    <w:rsid w:val="00D939B1"/>
    <w:rsid w:val="00D97872"/>
    <w:rsid w:val="00DD1072"/>
    <w:rsid w:val="00DD2B67"/>
    <w:rsid w:val="00DD4534"/>
    <w:rsid w:val="00DD6DF2"/>
    <w:rsid w:val="00E011E6"/>
    <w:rsid w:val="00E03227"/>
    <w:rsid w:val="00E11D81"/>
    <w:rsid w:val="00E164B0"/>
    <w:rsid w:val="00E23F49"/>
    <w:rsid w:val="00E2426D"/>
    <w:rsid w:val="00E26B42"/>
    <w:rsid w:val="00E30980"/>
    <w:rsid w:val="00E35276"/>
    <w:rsid w:val="00E45867"/>
    <w:rsid w:val="00E45FAE"/>
    <w:rsid w:val="00E563A5"/>
    <w:rsid w:val="00E665AF"/>
    <w:rsid w:val="00E7345F"/>
    <w:rsid w:val="00E73E03"/>
    <w:rsid w:val="00E82547"/>
    <w:rsid w:val="00EA6DBF"/>
    <w:rsid w:val="00EB0C88"/>
    <w:rsid w:val="00EE31E6"/>
    <w:rsid w:val="00EF6D49"/>
    <w:rsid w:val="00EF73AD"/>
    <w:rsid w:val="00F0457C"/>
    <w:rsid w:val="00F056B2"/>
    <w:rsid w:val="00F07472"/>
    <w:rsid w:val="00F107E0"/>
    <w:rsid w:val="00F13691"/>
    <w:rsid w:val="00F21D99"/>
    <w:rsid w:val="00F427A8"/>
    <w:rsid w:val="00F61BF0"/>
    <w:rsid w:val="00F6295F"/>
    <w:rsid w:val="00F6779B"/>
    <w:rsid w:val="00F709D8"/>
    <w:rsid w:val="00F839B9"/>
    <w:rsid w:val="00F907A2"/>
    <w:rsid w:val="00F97DB5"/>
    <w:rsid w:val="00FA67C4"/>
    <w:rsid w:val="00FB3CA5"/>
    <w:rsid w:val="00FD7982"/>
    <w:rsid w:val="00FF34EF"/>
    <w:rsid w:val="00FF4523"/>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04A3390"/>
  <w15:chartTrackingRefBased/>
  <w15:docId w15:val="{8752102F-501C-4AAC-8AED-3B10ACBD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9B4"/>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oogqs-tidbit1">
    <w:name w:val="goog_qs-tidbit1"/>
    <w:rsid w:val="001C50B3"/>
    <w:rPr>
      <w:vanish w:val="0"/>
      <w:webHidden w:val="0"/>
      <w:specVanish w:val="0"/>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customStyle="1" w:styleId="st1">
    <w:name w:val="st1"/>
    <w:basedOn w:val="a0"/>
    <w:rsid w:val="009026B1"/>
  </w:style>
  <w:style w:type="character" w:styleId="a5">
    <w:name w:val="Emphasis"/>
    <w:uiPriority w:val="20"/>
    <w:qFormat/>
    <w:rsid w:val="00E73E03"/>
    <w:rPr>
      <w:b/>
      <w:bCs/>
      <w:i w:val="0"/>
      <w:iCs w:val="0"/>
    </w:rPr>
  </w:style>
  <w:style w:type="character" w:styleId="a6">
    <w:name w:val="Hyperlink"/>
    <w:uiPriority w:val="99"/>
    <w:unhideWhenUsed/>
    <w:rsid w:val="00F056B2"/>
    <w:rPr>
      <w:color w:val="0563C1"/>
      <w:u w:val="single"/>
    </w:rPr>
  </w:style>
  <w:style w:type="character" w:styleId="a7">
    <w:name w:val="Unresolved Mention"/>
    <w:uiPriority w:val="99"/>
    <w:semiHidden/>
    <w:unhideWhenUsed/>
    <w:rsid w:val="00F056B2"/>
    <w:rPr>
      <w:color w:val="605E5C"/>
      <w:shd w:val="clear" w:color="auto" w:fill="E1DFDD"/>
    </w:rPr>
  </w:style>
  <w:style w:type="table" w:styleId="a8">
    <w:name w:val="Table Grid"/>
    <w:basedOn w:val="a1"/>
    <w:uiPriority w:val="59"/>
    <w:rsid w:val="00EF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6368"/>
    <w:pPr>
      <w:widowControl w:val="0"/>
      <w:autoSpaceDE w:val="0"/>
      <w:autoSpaceDN w:val="0"/>
      <w:adjustRightInd w:val="0"/>
    </w:pPr>
    <w:rPr>
      <w:rFonts w:ascii="游明朝" w:eastAsia="游明朝" w:cs="游明朝"/>
      <w:color w:val="000000"/>
      <w:sz w:val="24"/>
      <w:szCs w:val="24"/>
    </w:rPr>
  </w:style>
  <w:style w:type="table" w:styleId="a9">
    <w:name w:val="Grid Table Light"/>
    <w:basedOn w:val="a1"/>
    <w:uiPriority w:val="40"/>
    <w:rsid w:val="001F76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a">
    <w:name w:val="Salutation"/>
    <w:basedOn w:val="a"/>
    <w:next w:val="a"/>
    <w:link w:val="ab"/>
    <w:uiPriority w:val="99"/>
    <w:unhideWhenUsed/>
    <w:rsid w:val="00E2426D"/>
    <w:rPr>
      <w:rFonts w:ascii="ＭＳ 明朝" w:hAnsi="ＭＳ 明朝"/>
    </w:rPr>
  </w:style>
  <w:style w:type="character" w:customStyle="1" w:styleId="ab">
    <w:name w:val="挨拶文 (文字)"/>
    <w:link w:val="aa"/>
    <w:uiPriority w:val="99"/>
    <w:rsid w:val="00E2426D"/>
    <w:rPr>
      <w:rFonts w:ascii="ＭＳ 明朝" w:hAnsi="ＭＳ 明朝"/>
      <w:kern w:val="2"/>
      <w:sz w:val="21"/>
      <w:szCs w:val="24"/>
    </w:rPr>
  </w:style>
  <w:style w:type="paragraph" w:styleId="ac">
    <w:name w:val="Closing"/>
    <w:basedOn w:val="a"/>
    <w:link w:val="ad"/>
    <w:uiPriority w:val="99"/>
    <w:unhideWhenUsed/>
    <w:rsid w:val="00E2426D"/>
    <w:pPr>
      <w:jc w:val="right"/>
    </w:pPr>
    <w:rPr>
      <w:rFonts w:ascii="ＭＳ 明朝" w:hAnsi="ＭＳ 明朝"/>
    </w:rPr>
  </w:style>
  <w:style w:type="character" w:customStyle="1" w:styleId="ad">
    <w:name w:val="結語 (文字)"/>
    <w:link w:val="ac"/>
    <w:uiPriority w:val="99"/>
    <w:rsid w:val="00E2426D"/>
    <w:rPr>
      <w:rFonts w:ascii="ＭＳ 明朝" w:hAnsi="ＭＳ 明朝"/>
      <w:kern w:val="2"/>
      <w:sz w:val="21"/>
      <w:szCs w:val="24"/>
    </w:rPr>
  </w:style>
  <w:style w:type="paragraph" w:styleId="ae">
    <w:name w:val="Note Heading"/>
    <w:basedOn w:val="a"/>
    <w:next w:val="a"/>
    <w:link w:val="af"/>
    <w:uiPriority w:val="99"/>
    <w:unhideWhenUsed/>
    <w:rsid w:val="00EA6DBF"/>
    <w:pPr>
      <w:jc w:val="center"/>
    </w:pPr>
    <w:rPr>
      <w:rFonts w:ascii="ＭＳ 明朝" w:hAnsi="ＭＳ 明朝"/>
      <w:szCs w:val="21"/>
    </w:rPr>
  </w:style>
  <w:style w:type="character" w:customStyle="1" w:styleId="af">
    <w:name w:val="記 (文字)"/>
    <w:link w:val="ae"/>
    <w:uiPriority w:val="99"/>
    <w:rsid w:val="00EA6DBF"/>
    <w:rPr>
      <w:rFonts w:ascii="ＭＳ 明朝" w:hAnsi="ＭＳ 明朝"/>
      <w:kern w:val="2"/>
      <w:sz w:val="21"/>
      <w:szCs w:val="21"/>
    </w:rPr>
  </w:style>
  <w:style w:type="character" w:styleId="af0">
    <w:name w:val="FollowedHyperlink"/>
    <w:uiPriority w:val="99"/>
    <w:semiHidden/>
    <w:unhideWhenUsed/>
    <w:rsid w:val="00CE73FF"/>
    <w:rPr>
      <w:color w:val="954F72"/>
      <w:u w:val="single"/>
    </w:rPr>
  </w:style>
  <w:style w:type="character" w:styleId="af1">
    <w:name w:val="Placeholder Text"/>
    <w:basedOn w:val="a0"/>
    <w:uiPriority w:val="99"/>
    <w:semiHidden/>
    <w:rsid w:val="00CB6A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414129">
      <w:bodyDiv w:val="1"/>
      <w:marLeft w:val="0"/>
      <w:marRight w:val="0"/>
      <w:marTop w:val="0"/>
      <w:marBottom w:val="0"/>
      <w:divBdr>
        <w:top w:val="none" w:sz="0" w:space="0" w:color="auto"/>
        <w:left w:val="none" w:sz="0" w:space="0" w:color="auto"/>
        <w:bottom w:val="none" w:sz="0" w:space="0" w:color="auto"/>
        <w:right w:val="none" w:sz="0" w:space="0" w:color="auto"/>
      </w:divBdr>
    </w:div>
    <w:div w:id="1391688900">
      <w:bodyDiv w:val="1"/>
      <w:marLeft w:val="0"/>
      <w:marRight w:val="0"/>
      <w:marTop w:val="0"/>
      <w:marBottom w:val="0"/>
      <w:divBdr>
        <w:top w:val="none" w:sz="0" w:space="0" w:color="auto"/>
        <w:left w:val="none" w:sz="0" w:space="0" w:color="auto"/>
        <w:bottom w:val="none" w:sz="0" w:space="0" w:color="auto"/>
        <w:right w:val="none" w:sz="0" w:space="0" w:color="auto"/>
      </w:divBdr>
    </w:div>
    <w:div w:id="185869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ventpay.jp/event_info/?shop_code=2568895781438728&amp;EventCode=P2913659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4A888800-F07F-41B3-BDED-C1759C17D4E5}"/>
      </w:docPartPr>
      <w:docPartBody>
        <w:p w:rsidR="002F758E" w:rsidRDefault="002F758E">
          <w:r w:rsidRPr="000603E4">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ＤＦ特太ゴシック体">
    <w:altName w:val="游ゴシック"/>
    <w:charset w:val="80"/>
    <w:family w:val="modern"/>
    <w:pitch w:val="fixed"/>
    <w:sig w:usb0="80000283" w:usb1="2AC76CF8" w:usb2="00000010"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8E"/>
    <w:rsid w:val="002F758E"/>
    <w:rsid w:val="007A56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758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1522</Words>
  <Characters>425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1944</CharactersWithSpaces>
  <SharedDoc>false</SharedDoc>
  <HLinks>
    <vt:vector size="6" baseType="variant">
      <vt:variant>
        <vt:i4>1245201</vt:i4>
      </vt:variant>
      <vt:variant>
        <vt:i4>0</vt:i4>
      </vt:variant>
      <vt:variant>
        <vt:i4>0</vt:i4>
      </vt:variant>
      <vt:variant>
        <vt:i4>5</vt:i4>
      </vt:variant>
      <vt:variant>
        <vt:lpwstr>https://eventpay.jp/event_info/?shop_code=2568895781438728&amp;EventCode=P291365920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gemba</dc:creator>
  <cp:keywords/>
  <cp:lastModifiedBy>社労士会 徳島県</cp:lastModifiedBy>
  <cp:revision>2</cp:revision>
  <cp:lastPrinted>2025-04-28T01:59:00Z</cp:lastPrinted>
  <dcterms:created xsi:type="dcterms:W3CDTF">2025-05-08T04:40:00Z</dcterms:created>
  <dcterms:modified xsi:type="dcterms:W3CDTF">2025-05-08T04:40:00Z</dcterms:modified>
</cp:coreProperties>
</file>